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DF4" w:rsidRPr="00F34DF4" w:rsidRDefault="00C2323C" w:rsidP="00F3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34DF4" w:rsidRPr="00F34DF4" w:rsidRDefault="00F34DF4" w:rsidP="00F34DF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Suwałki: dostawa paliw dla Państwowej Straży Rybackiej w Suwałkach z wykorzystaniem kart paliwowych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256255 - 2012; data zamieszczenia: 04.12.2012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Państwowa Straż Rybacka w Suwałkach , Ul. Sejneńska 13, 16-400 Suwałki, woj. podlaskie, tel. (087) 566 56 70, faks (087) 566 56 70.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rządowa terenowa.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paliw dla Państwowej Straży Rybackiej w Suwałkach z wykorzystaniem kart paliwowych.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II.1.3) Określenie przedmiotu oraz wielkości lub zakresu zamówienia: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benzyny bezołowiowej w ilości ok. 6 tys. litrów dostawa gazu LPG w ilości ok. 18 tys. litrów.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Czy przewiduje się udzielenie zamówień uzupełniających: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II.1.5) Wspólny Słownik Zamówień (CPV):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09.12.20.00-0, 09.13.21.00-4.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Czy dopuszcza się złożenie oferty częściowej: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wariantowej: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34DF4" w:rsidRPr="00F34DF4" w:rsidRDefault="00F34DF4" w:rsidP="00F3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31.12.2013.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F34DF4" w:rsidRPr="00F34DF4" w:rsidRDefault="00F34DF4" w:rsidP="00F34D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przewiduje się udzielenie zaliczek na poczet wykonania zamówienia: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III.3) WARUNKI UDZIAŁU W POSTĘPOWANIU ORAZ OPIS SPOSOBU DOKONYWANIA OCENY SPEŁNIANIA TYCH WARUNKÓW</w:t>
      </w:r>
    </w:p>
    <w:p w:rsidR="00F34DF4" w:rsidRPr="00F34DF4" w:rsidRDefault="00F34DF4" w:rsidP="00F34D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F34DF4" w:rsidRPr="00F34DF4" w:rsidRDefault="00F34DF4" w:rsidP="00F34DF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34DF4" w:rsidRPr="00F34DF4" w:rsidRDefault="00F34DF4" w:rsidP="00F34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wg SIWZ</w:t>
      </w:r>
    </w:p>
    <w:p w:rsidR="00F34DF4" w:rsidRPr="00F34DF4" w:rsidRDefault="00F34DF4" w:rsidP="00F34D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F34DF4" w:rsidRPr="00F34DF4" w:rsidRDefault="00F34DF4" w:rsidP="00F34DF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34DF4" w:rsidRPr="00F34DF4" w:rsidRDefault="00F34DF4" w:rsidP="00F34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wg oświadczeń</w:t>
      </w:r>
    </w:p>
    <w:p w:rsidR="00F34DF4" w:rsidRPr="00F34DF4" w:rsidRDefault="00F34DF4" w:rsidP="00F34D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F34DF4" w:rsidRPr="00F34DF4" w:rsidRDefault="00F34DF4" w:rsidP="00F34DF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34DF4" w:rsidRPr="00F34DF4" w:rsidRDefault="00F34DF4" w:rsidP="00F34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wg oświadczeń</w:t>
      </w:r>
    </w:p>
    <w:p w:rsidR="00F34DF4" w:rsidRPr="00F34DF4" w:rsidRDefault="00F34DF4" w:rsidP="00F34D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F34DF4" w:rsidRPr="00F34DF4" w:rsidRDefault="00F34DF4" w:rsidP="00F34DF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34DF4" w:rsidRPr="00F34DF4" w:rsidRDefault="00F34DF4" w:rsidP="00F34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wg oświadczeń</w:t>
      </w:r>
    </w:p>
    <w:p w:rsidR="00F34DF4" w:rsidRPr="00F34DF4" w:rsidRDefault="00F34DF4" w:rsidP="00F34D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F34DF4" w:rsidRPr="00F34DF4" w:rsidRDefault="00F34DF4" w:rsidP="00F34DF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34DF4" w:rsidRPr="00F34DF4" w:rsidRDefault="00F34DF4" w:rsidP="00F34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wg oświadczeń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F34DF4" w:rsidRPr="00F34DF4" w:rsidRDefault="00F34DF4" w:rsidP="00F34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F34DF4" w:rsidRPr="00F34DF4" w:rsidRDefault="00F34DF4" w:rsidP="00F34DF4">
      <w:pPr>
        <w:numPr>
          <w:ilvl w:val="1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koncesję, zezwolenie lub licencję</w:t>
      </w:r>
    </w:p>
    <w:p w:rsidR="00F34DF4" w:rsidRPr="00F34DF4" w:rsidRDefault="00F34DF4" w:rsidP="00F34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F34DF4" w:rsidRPr="00C2323C" w:rsidRDefault="00F34DF4" w:rsidP="00C2323C">
      <w:pPr>
        <w:numPr>
          <w:ilvl w:val="1"/>
          <w:numId w:val="3"/>
        </w:numPr>
        <w:spacing w:before="100" w:beforeAutospacing="1" w:after="100" w:afterAutospacing="1" w:line="240" w:lineRule="auto"/>
        <w:ind w:left="720"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23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III.6) INNE DOKUMENTY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wg SIWZ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III.7) Czy ogranicza się możliwość ubiegania się o zamówienie publiczne tylko dla wykonawców, u których ponad 50 % pracowników stanowią osoby niepełnosprawne: 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Czy przeprowadzona będzie aukcja elektroniczna: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Czy przewiduje się istotne zmiany postanowień zawartej umowy w stosunku do treści oferty, na podstawie której dokonano wyboru wykonawcy: 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bip.bialystok.uw.gov.pl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Państwowa Straż Rybacka w Suwałkach </w:t>
      </w:r>
      <w:proofErr w:type="spellStart"/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ul.Sejneńska</w:t>
      </w:r>
      <w:proofErr w:type="spellEnd"/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 16-400 Suwałki pok. 128.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14.12.2012 godzina 10:00, miejsce: Państwowa Straż Rybacka w Suwałkach </w:t>
      </w:r>
      <w:proofErr w:type="spellStart"/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ul.Sejneńska</w:t>
      </w:r>
      <w:proofErr w:type="spellEnd"/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 16-400 Suwałki pok. 128.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F34DF4" w:rsidRPr="00F34DF4" w:rsidRDefault="00F34DF4" w:rsidP="00F34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D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F34DF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44822" w:rsidRPr="00C2323C" w:rsidRDefault="00C2323C">
      <w:pPr>
        <w:rPr>
          <w:color w:val="FF0000"/>
        </w:rPr>
      </w:pPr>
      <w:r w:rsidRPr="00C2323C">
        <w:rPr>
          <w:color w:val="FF0000"/>
        </w:rPr>
        <w:t xml:space="preserve">                                                                                                                    Komendant Wojewódzki</w:t>
      </w:r>
    </w:p>
    <w:p w:rsidR="00C2323C" w:rsidRPr="00C2323C" w:rsidRDefault="00C2323C">
      <w:pPr>
        <w:rPr>
          <w:color w:val="FF0000"/>
        </w:rPr>
      </w:pP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  <w:t>Państwowej Straży Rybackiej</w:t>
      </w:r>
    </w:p>
    <w:p w:rsidR="00C2323C" w:rsidRPr="00C2323C" w:rsidRDefault="00C2323C">
      <w:pPr>
        <w:rPr>
          <w:color w:val="FF0000"/>
        </w:rPr>
      </w:pP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  <w:t>w Suwałkach</w:t>
      </w:r>
    </w:p>
    <w:p w:rsidR="00C2323C" w:rsidRPr="00C2323C" w:rsidRDefault="00C2323C">
      <w:pPr>
        <w:rPr>
          <w:color w:val="FF0000"/>
        </w:rPr>
      </w:pP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</w:r>
      <w:r w:rsidRPr="00C2323C">
        <w:rPr>
          <w:color w:val="FF0000"/>
        </w:rPr>
        <w:tab/>
        <w:t xml:space="preserve">           Jerzy </w:t>
      </w:r>
      <w:proofErr w:type="spellStart"/>
      <w:r w:rsidRPr="00C2323C">
        <w:rPr>
          <w:color w:val="FF0000"/>
        </w:rPr>
        <w:t>Korszuń</w:t>
      </w:r>
      <w:proofErr w:type="spellEnd"/>
    </w:p>
    <w:sectPr w:rsidR="00C2323C" w:rsidRPr="00C2323C" w:rsidSect="00144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95633"/>
    <w:multiLevelType w:val="multilevel"/>
    <w:tmpl w:val="390E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4D2BA5"/>
    <w:multiLevelType w:val="multilevel"/>
    <w:tmpl w:val="49A4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C94C2A"/>
    <w:multiLevelType w:val="multilevel"/>
    <w:tmpl w:val="740C5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4DF4"/>
    <w:rsid w:val="00144822"/>
    <w:rsid w:val="00536A46"/>
    <w:rsid w:val="00C2323C"/>
    <w:rsid w:val="00F3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8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F34DF4"/>
  </w:style>
  <w:style w:type="character" w:styleId="Hipercze">
    <w:name w:val="Hyperlink"/>
    <w:basedOn w:val="Domylnaczcionkaakapitu"/>
    <w:uiPriority w:val="99"/>
    <w:semiHidden/>
    <w:unhideWhenUsed/>
    <w:rsid w:val="00F34DF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3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F3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F3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F3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9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779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662</Words>
  <Characters>3973</Characters>
  <Application>Microsoft Office Word</Application>
  <DocSecurity>0</DocSecurity>
  <Lines>33</Lines>
  <Paragraphs>9</Paragraphs>
  <ScaleCrop>false</ScaleCrop>
  <Company>Microsoft</Company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</dc:creator>
  <cp:lastModifiedBy>jk</cp:lastModifiedBy>
  <cp:revision>2</cp:revision>
  <dcterms:created xsi:type="dcterms:W3CDTF">2012-12-04T13:17:00Z</dcterms:created>
  <dcterms:modified xsi:type="dcterms:W3CDTF">2012-12-04T13:37:00Z</dcterms:modified>
</cp:coreProperties>
</file>