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B3A" w:rsidRDefault="003C1B3A" w:rsidP="003C1B3A">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3C1B3A" w:rsidRDefault="003C1B3A" w:rsidP="003C1B3A">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 xml:space="preserve">Białystok, dnia </w:t>
      </w:r>
      <w:r>
        <w:rPr>
          <w:sz w:val="24"/>
          <w:szCs w:val="24"/>
        </w:rPr>
        <w:t>04 kwietnia</w:t>
      </w:r>
      <w:bookmarkStart w:id="0" w:name="_GoBack"/>
      <w:bookmarkEnd w:id="0"/>
      <w:r>
        <w:rPr>
          <w:sz w:val="24"/>
          <w:szCs w:val="24"/>
        </w:rPr>
        <w:t xml:space="preserve"> 2014 r.</w:t>
      </w:r>
    </w:p>
    <w:p w:rsidR="003C1B3A" w:rsidRDefault="003C1B3A" w:rsidP="003C1B3A">
      <w:pPr>
        <w:ind w:left="-360" w:hanging="180"/>
        <w:jc w:val="both"/>
        <w:rPr>
          <w:rFonts w:ascii="Book Antiqua" w:hAnsi="Book Antiqua"/>
        </w:rPr>
      </w:pPr>
      <w:r>
        <w:rPr>
          <w:rFonts w:ascii="Book Antiqua" w:hAnsi="Book Antiqua"/>
        </w:rPr>
        <w:t xml:space="preserve">                       ul. Mickiewicza 3</w:t>
      </w:r>
    </w:p>
    <w:p w:rsidR="003C1B3A" w:rsidRDefault="003C1B3A" w:rsidP="003C1B3A">
      <w:pPr>
        <w:ind w:left="-360" w:hanging="180"/>
        <w:jc w:val="both"/>
        <w:rPr>
          <w:rFonts w:ascii="Book Antiqua" w:hAnsi="Book Antiqua"/>
        </w:rPr>
      </w:pPr>
    </w:p>
    <w:p w:rsidR="00605302" w:rsidRDefault="00605302" w:rsidP="00605302">
      <w:pPr>
        <w:jc w:val="both"/>
        <w:outlineLvl w:val="0"/>
        <w:rPr>
          <w:sz w:val="24"/>
        </w:rPr>
      </w:pPr>
      <w:r>
        <w:rPr>
          <w:sz w:val="24"/>
        </w:rPr>
        <w:t>OB-I.6611.5.2014.MB.</w:t>
      </w:r>
    </w:p>
    <w:p w:rsidR="00605302" w:rsidRDefault="00605302" w:rsidP="00605302">
      <w:pPr>
        <w:pStyle w:val="Tekstpodstawowywcity"/>
        <w:jc w:val="both"/>
      </w:pPr>
      <w:r>
        <w:tab/>
      </w:r>
      <w:r>
        <w:tab/>
      </w:r>
      <w:r>
        <w:tab/>
      </w:r>
      <w:r>
        <w:tab/>
        <w:t>S P R A W O Z D A N I E</w:t>
      </w:r>
    </w:p>
    <w:p w:rsidR="00605302" w:rsidRDefault="00605302" w:rsidP="00605302">
      <w:pPr>
        <w:pStyle w:val="Tekstpodstawowywcity"/>
        <w:jc w:val="both"/>
      </w:pPr>
    </w:p>
    <w:p w:rsidR="00605302" w:rsidRDefault="00605302" w:rsidP="00605302">
      <w:pPr>
        <w:pStyle w:val="Tekstpodstawowywcity"/>
        <w:ind w:firstLine="0"/>
        <w:jc w:val="both"/>
      </w:pPr>
      <w:r>
        <w:t xml:space="preserve">z kontroli Powiatowej Komisji Lekarskiej Nr 8 w Łomży przeprowadzonej w dniu 28 marca 2014 r. </w:t>
      </w:r>
      <w:r>
        <w:rPr>
          <w:szCs w:val="24"/>
        </w:rPr>
        <w:t xml:space="preserve">przez </w:t>
      </w:r>
      <w:r>
        <w:t>sekretarza Wojewódzkiej Komisji Lekarskiej w Białymstoku, mgr Marka Józefa Badurę</w:t>
      </w:r>
      <w:r>
        <w:rPr>
          <w:szCs w:val="24"/>
        </w:rPr>
        <w:t xml:space="preserve"> działającego na podstawie upoważnienia Nr 1/2014 z dnia 31 stycznia 2014 r. wydanego przez Przewodniczącego Wojewódzkiej Komisji Lekarskiej w Białymstoku, </w:t>
      </w:r>
      <w:r>
        <w:rPr>
          <w:szCs w:val="24"/>
        </w:rPr>
        <w:br/>
        <w:t>lek. med. Krzysztofa Chętnika</w:t>
      </w:r>
      <w:r>
        <w:t>.</w:t>
      </w:r>
    </w:p>
    <w:p w:rsidR="00605302" w:rsidRDefault="00605302" w:rsidP="00605302">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605302" w:rsidRDefault="00605302" w:rsidP="00605302">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605302" w:rsidRDefault="00605302" w:rsidP="00605302">
      <w:pPr>
        <w:jc w:val="both"/>
        <w:rPr>
          <w:sz w:val="24"/>
        </w:rPr>
      </w:pPr>
      <w:r>
        <w:rPr>
          <w:sz w:val="24"/>
        </w:rPr>
        <w:tab/>
        <w:t>Przedmiotem kontroli były następujące zagadnienia:</w:t>
      </w:r>
    </w:p>
    <w:p w:rsidR="00605302" w:rsidRDefault="00605302" w:rsidP="00605302">
      <w:pPr>
        <w:jc w:val="both"/>
        <w:rPr>
          <w:sz w:val="24"/>
          <w:szCs w:val="24"/>
        </w:rPr>
      </w:pPr>
      <w:r>
        <w:rPr>
          <w:sz w:val="24"/>
          <w:szCs w:val="24"/>
        </w:rPr>
        <w:t>1)</w:t>
      </w:r>
      <w:r>
        <w:rPr>
          <w:sz w:val="24"/>
          <w:szCs w:val="24"/>
        </w:rPr>
        <w:tab/>
        <w:t>Sprawy organizacyjne dotyczące kwalifikacji wojskowej w 2014 r.</w:t>
      </w:r>
    </w:p>
    <w:p w:rsidR="00605302" w:rsidRDefault="00605302" w:rsidP="00605302">
      <w:pPr>
        <w:pStyle w:val="Tekstpodstawowy"/>
        <w:rPr>
          <w:sz w:val="24"/>
          <w:szCs w:val="24"/>
        </w:rPr>
      </w:pPr>
      <w:r>
        <w:rPr>
          <w:sz w:val="24"/>
          <w:szCs w:val="24"/>
        </w:rPr>
        <w:t>2)</w:t>
      </w:r>
      <w:r>
        <w:rPr>
          <w:sz w:val="24"/>
          <w:szCs w:val="24"/>
        </w:rPr>
        <w:tab/>
        <w:t>Działalność orzecznicza.</w:t>
      </w:r>
    </w:p>
    <w:p w:rsidR="00605302" w:rsidRDefault="00605302" w:rsidP="00605302">
      <w:pPr>
        <w:pStyle w:val="Tekstpodstawowy"/>
        <w:rPr>
          <w:sz w:val="24"/>
          <w:szCs w:val="24"/>
        </w:rPr>
      </w:pPr>
    </w:p>
    <w:p w:rsidR="00605302" w:rsidRDefault="00605302" w:rsidP="00605302">
      <w:pPr>
        <w:jc w:val="both"/>
        <w:outlineLvl w:val="0"/>
        <w:rPr>
          <w:b/>
          <w:sz w:val="24"/>
        </w:rPr>
      </w:pPr>
      <w:r>
        <w:rPr>
          <w:b/>
          <w:sz w:val="24"/>
        </w:rPr>
        <w:t>Ustalenia kontroli:</w:t>
      </w:r>
    </w:p>
    <w:p w:rsidR="00605302" w:rsidRDefault="00605302" w:rsidP="00605302">
      <w:pPr>
        <w:pStyle w:val="Tekstpodstawowywcity"/>
        <w:jc w:val="both"/>
      </w:pPr>
    </w:p>
    <w:p w:rsidR="00605302" w:rsidRDefault="00605302" w:rsidP="00605302">
      <w:pPr>
        <w:pStyle w:val="Tekstpodstawowywcity"/>
        <w:ind w:firstLine="0"/>
        <w:jc w:val="both"/>
      </w:pPr>
      <w:r>
        <w:t>Ad 1.</w:t>
      </w:r>
    </w:p>
    <w:p w:rsidR="00605302" w:rsidRDefault="00605302" w:rsidP="00605302">
      <w:pPr>
        <w:jc w:val="both"/>
        <w:rPr>
          <w:sz w:val="24"/>
          <w:szCs w:val="24"/>
        </w:rPr>
      </w:pPr>
      <w:r>
        <w:rPr>
          <w:sz w:val="24"/>
          <w:szCs w:val="24"/>
        </w:rPr>
        <w:tab/>
      </w:r>
    </w:p>
    <w:p w:rsidR="00605302" w:rsidRDefault="00605302" w:rsidP="00605302">
      <w:pPr>
        <w:ind w:firstLine="708"/>
        <w:jc w:val="both"/>
        <w:rPr>
          <w:sz w:val="24"/>
          <w:szCs w:val="24"/>
        </w:rPr>
      </w:pPr>
      <w:r>
        <w:rPr>
          <w:sz w:val="24"/>
          <w:szCs w:val="24"/>
        </w:rPr>
        <w:t xml:space="preserve">Siedzibą Powiatowej Komisji Lekarskiej Nr 8 w Łomży są pomieszczenia Miejskiego Domu Kultury – Domu Środowisk Twórczych w Łomży, przy ul. Wojska Polskiego 3. </w:t>
      </w:r>
      <w:r>
        <w:rPr>
          <w:sz w:val="24"/>
          <w:szCs w:val="24"/>
        </w:rPr>
        <w:br/>
        <w:t xml:space="preserve">Do działalności komisji zaadaptowano odrębne pomieszczenie. Sala została bardzo dobrze przystosowana do potrzeb komisji, nie wnosi się uwag do estetyki użytkowanego pomieszczenia. Wyposażenie lokalu zapewnia przeprowadzanie badań lekarskich </w:t>
      </w:r>
      <w:r>
        <w:rPr>
          <w:sz w:val="24"/>
          <w:szCs w:val="24"/>
        </w:rPr>
        <w:br/>
        <w:t>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w:t>
      </w:r>
      <w:r>
        <w:rPr>
          <w:sz w:val="24"/>
          <w:szCs w:val="24"/>
        </w:rPr>
        <w:br/>
        <w:t xml:space="preserve">na wezwanie oczekiwały w świetlicy. Miały zapewniony dostęp do aktualnej prasy, informatorów dot. służby wojskowej, oraz telewizji i video. </w:t>
      </w:r>
    </w:p>
    <w:p w:rsidR="00605302" w:rsidRDefault="00605302" w:rsidP="00605302">
      <w:pPr>
        <w:jc w:val="both"/>
        <w:rPr>
          <w:sz w:val="24"/>
        </w:rPr>
      </w:pPr>
      <w:r>
        <w:rPr>
          <w:sz w:val="24"/>
        </w:rPr>
        <w:tab/>
      </w:r>
    </w:p>
    <w:p w:rsidR="00605302" w:rsidRDefault="00605302" w:rsidP="00605302">
      <w:pPr>
        <w:jc w:val="both"/>
        <w:rPr>
          <w:sz w:val="24"/>
        </w:rPr>
      </w:pPr>
      <w:r>
        <w:rPr>
          <w:sz w:val="24"/>
        </w:rPr>
        <w:t xml:space="preserve">W dniu wizytacji komisja lekarska pracowała w pełnym składzie osobowym: </w:t>
      </w:r>
    </w:p>
    <w:p w:rsidR="00605302" w:rsidRDefault="00605302" w:rsidP="00605302">
      <w:pPr>
        <w:rPr>
          <w:sz w:val="24"/>
        </w:rPr>
      </w:pPr>
      <w:r>
        <w:rPr>
          <w:sz w:val="24"/>
        </w:rPr>
        <w:t>-</w:t>
      </w:r>
      <w:r>
        <w:rPr>
          <w:sz w:val="24"/>
        </w:rPr>
        <w:tab/>
        <w:t>lek. med. Bronisław Podolak</w:t>
      </w:r>
      <w:r>
        <w:rPr>
          <w:sz w:val="24"/>
        </w:rPr>
        <w:tab/>
      </w:r>
      <w:r>
        <w:rPr>
          <w:sz w:val="24"/>
        </w:rPr>
        <w:tab/>
      </w:r>
      <w:r>
        <w:rPr>
          <w:sz w:val="24"/>
        </w:rPr>
        <w:tab/>
        <w:t>-</w:t>
      </w:r>
      <w:r>
        <w:rPr>
          <w:sz w:val="24"/>
        </w:rPr>
        <w:tab/>
        <w:t>przewodniczący,</w:t>
      </w:r>
    </w:p>
    <w:p w:rsidR="00605302" w:rsidRDefault="00605302" w:rsidP="00605302">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605302" w:rsidRDefault="00605302" w:rsidP="00605302">
      <w:pPr>
        <w:ind w:left="720" w:hanging="720"/>
        <w:rPr>
          <w:sz w:val="24"/>
          <w:szCs w:val="24"/>
        </w:rPr>
      </w:pPr>
      <w:r>
        <w:rPr>
          <w:sz w:val="24"/>
          <w:szCs w:val="24"/>
        </w:rPr>
        <w:t>-</w:t>
      </w:r>
      <w:r>
        <w:rPr>
          <w:sz w:val="24"/>
          <w:szCs w:val="24"/>
        </w:rPr>
        <w:tab/>
        <w:t>Krzysztof Piotrowski</w:t>
      </w:r>
      <w:r>
        <w:rPr>
          <w:sz w:val="24"/>
          <w:szCs w:val="24"/>
        </w:rPr>
        <w:tab/>
      </w:r>
      <w:r>
        <w:rPr>
          <w:sz w:val="24"/>
          <w:szCs w:val="24"/>
        </w:rPr>
        <w:tab/>
      </w:r>
      <w:r>
        <w:rPr>
          <w:sz w:val="24"/>
          <w:szCs w:val="24"/>
        </w:rPr>
        <w:tab/>
      </w:r>
      <w:r>
        <w:rPr>
          <w:sz w:val="24"/>
          <w:szCs w:val="24"/>
        </w:rPr>
        <w:tab/>
        <w:t>-</w:t>
      </w:r>
      <w:r>
        <w:rPr>
          <w:sz w:val="24"/>
          <w:szCs w:val="24"/>
        </w:rPr>
        <w:tab/>
        <w:t>pracownik UM Łomża, pełniący funkcję sekretarza.</w:t>
      </w:r>
    </w:p>
    <w:p w:rsidR="00605302" w:rsidRDefault="00605302" w:rsidP="00605302">
      <w:pPr>
        <w:pStyle w:val="Tekstpodstawowywcity"/>
        <w:ind w:firstLine="0"/>
        <w:jc w:val="both"/>
        <w:rPr>
          <w:szCs w:val="24"/>
        </w:rPr>
      </w:pPr>
      <w:r>
        <w:rPr>
          <w:szCs w:val="24"/>
        </w:rPr>
        <w:tab/>
      </w:r>
      <w:r>
        <w:t xml:space="preserve">Osoby te potwierdzają swój udział w pracach komisji własnoręcznym podpisem </w:t>
      </w:r>
      <w:r>
        <w:br/>
        <w:t xml:space="preserve">w liście obecności, prowadzonej przez sekretarza komisji. </w:t>
      </w:r>
      <w:r>
        <w:rPr>
          <w:szCs w:val="24"/>
        </w:rPr>
        <w:t xml:space="preserve">Wymieniony skład komisji zgodny jest z zarządzeniem Nr 2/2014 Wojewody Podlaskiego z dnia 20 stycznia 2014 r. w sprawie wojewódzkiej komisji lekarskiej i powiatowych komisji lekarskich (zmienionym zarządzeniem Wojewody Podlaskiego Nr 22/2014 z dnia 25 lutego 2014 r.). </w:t>
      </w:r>
      <w:r>
        <w:t xml:space="preserve"> </w:t>
      </w:r>
    </w:p>
    <w:p w:rsidR="00605302" w:rsidRDefault="00605302" w:rsidP="00605302">
      <w:pPr>
        <w:pStyle w:val="Tekstpodstawowy"/>
        <w:jc w:val="both"/>
        <w:rPr>
          <w:sz w:val="24"/>
        </w:rPr>
      </w:pPr>
    </w:p>
    <w:p w:rsidR="00605302" w:rsidRDefault="00605302" w:rsidP="00605302">
      <w:pPr>
        <w:pStyle w:val="Tekstpodstawowy"/>
        <w:jc w:val="both"/>
        <w:rPr>
          <w:sz w:val="24"/>
          <w:szCs w:val="24"/>
        </w:rPr>
      </w:pPr>
      <w:r>
        <w:rPr>
          <w:sz w:val="24"/>
        </w:rPr>
        <w:tab/>
      </w:r>
      <w:r>
        <w:rPr>
          <w:sz w:val="24"/>
          <w:szCs w:val="24"/>
        </w:rPr>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605302" w:rsidRDefault="00605302" w:rsidP="00605302">
      <w:pPr>
        <w:pStyle w:val="Tekstpodstawowywcity"/>
        <w:ind w:firstLine="0"/>
        <w:jc w:val="both"/>
      </w:pPr>
      <w:r>
        <w:t>Ad 2.</w:t>
      </w:r>
    </w:p>
    <w:p w:rsidR="00605302" w:rsidRDefault="00605302" w:rsidP="00605302">
      <w:pPr>
        <w:pStyle w:val="Tekstpodstawowywcity"/>
        <w:jc w:val="both"/>
      </w:pPr>
    </w:p>
    <w:p w:rsidR="00605302" w:rsidRDefault="00605302" w:rsidP="00605302">
      <w:pPr>
        <w:pStyle w:val="Tekstpodstawowywcity"/>
        <w:jc w:val="both"/>
      </w:pPr>
      <w:r>
        <w:t>Kontroli poddano decyzje Powiatowej Komisji Lekarskiej Nr 8</w:t>
      </w:r>
      <w:r>
        <w:rPr>
          <w:szCs w:val="24"/>
        </w:rPr>
        <w:t xml:space="preserve"> w Łomży</w:t>
      </w:r>
      <w:r>
        <w:t xml:space="preserve"> wydane </w:t>
      </w:r>
      <w:r>
        <w:br/>
        <w:t xml:space="preserve">do dnia 28 marca br. włącznie. Ustalono, że orzeczenia pod względem formalno </w:t>
      </w:r>
      <w:r>
        <w:br/>
        <w:t>– prawnym odpowiadają wymogom Kodeksu postępowania administracyjnego w zakresie konstrukcji decyzji administracyjnej. Metryczki wykonywane są na bieżąco.</w:t>
      </w:r>
    </w:p>
    <w:p w:rsidR="00605302" w:rsidRDefault="00605302" w:rsidP="00605302">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xml:space="preserve">(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 </w:t>
      </w:r>
      <w:r>
        <w:rPr>
          <w:szCs w:val="24"/>
        </w:rPr>
        <w:t>Osobom kontrolowanym, na bieżąco udzielano instruktażu w całym zakresie kontrolowanej problematyki.</w:t>
      </w:r>
    </w:p>
    <w:p w:rsidR="00605302" w:rsidRDefault="00605302" w:rsidP="00605302">
      <w:pPr>
        <w:pStyle w:val="Tekstpodstawowywcity"/>
        <w:jc w:val="both"/>
      </w:pPr>
      <w:r>
        <w:t>Orzeczenia Powiatowej Komisji Lekarskiej Nr 8</w:t>
      </w:r>
      <w:r>
        <w:rPr>
          <w:szCs w:val="24"/>
        </w:rPr>
        <w:t xml:space="preserve"> w Łomży</w:t>
      </w:r>
      <w:r>
        <w:t xml:space="preserve"> nie były natomiast kontrolowane w zakresie ustalania stopnia zdolności osób wzywanych do pełnienia czynnej służby wojskowej. </w:t>
      </w:r>
    </w:p>
    <w:p w:rsidR="00605302" w:rsidRDefault="00605302" w:rsidP="00605302">
      <w:pPr>
        <w:pStyle w:val="Tekstpodstawowywcity"/>
        <w:ind w:firstLine="283"/>
        <w:jc w:val="both"/>
        <w:rPr>
          <w:szCs w:val="24"/>
        </w:rPr>
      </w:pPr>
      <w:r>
        <w:rPr>
          <w:szCs w:val="24"/>
        </w:rPr>
        <w:tab/>
        <w:t xml:space="preserve">Stwierdzono, że dokumentacja </w:t>
      </w:r>
      <w:r>
        <w:t>Powiatowej Komisji Lekarskiej Nr 8</w:t>
      </w:r>
      <w:r>
        <w:rPr>
          <w:szCs w:val="24"/>
        </w:rPr>
        <w:t xml:space="preserve"> w Łomży</w:t>
      </w:r>
      <w:r>
        <w:t xml:space="preserve">  </w:t>
      </w:r>
      <w:r>
        <w:rPr>
          <w:szCs w:val="24"/>
        </w:rPr>
        <w:t>prowadzona jest bardzo dobrze. W ocenie kontrolującego na podkreślenie zasługuje bardzo sprawna organizacja pracy Powiatowej Komisji Lekarskiej Nr 8 w Łomży oraz staranne przygotowanie i prowadzenie dokumentacji związanej z kwalifikacją wojskową,</w:t>
      </w:r>
      <w:r>
        <w:t xml:space="preserve"> świadczące </w:t>
      </w:r>
      <w:r>
        <w:br/>
        <w:t>o wysokim profesjonalizmie i zaangażowaniu osób odpowiedzialnych.</w:t>
      </w:r>
      <w:r>
        <w:rPr>
          <w:szCs w:val="24"/>
        </w:rPr>
        <w:t xml:space="preserve"> Wobec powyższego, pozytywnie oceniono wykonywanie zadań w kontrolowanym zakresie.</w:t>
      </w:r>
    </w:p>
    <w:p w:rsidR="00605302" w:rsidRDefault="00605302" w:rsidP="00605302">
      <w:pPr>
        <w:pStyle w:val="Tekstpodstawowywcity"/>
        <w:jc w:val="both"/>
      </w:pPr>
    </w:p>
    <w:p w:rsidR="00605302" w:rsidRDefault="00605302" w:rsidP="00605302">
      <w:pPr>
        <w:pStyle w:val="Tekstpodstawowywcity3"/>
      </w:pPr>
      <w:r>
        <w:t>Wyniki kontroli omówiono z Przewodniczącym Powiatowej Komisji Lekarskiej Nr 8</w:t>
      </w:r>
      <w:r>
        <w:rPr>
          <w:szCs w:val="24"/>
        </w:rPr>
        <w:t xml:space="preserve"> w Łomży, </w:t>
      </w:r>
      <w:r>
        <w:t>lek. med. Bronisławem Podolakiem</w:t>
      </w:r>
      <w:r>
        <w:rPr>
          <w:szCs w:val="24"/>
        </w:rPr>
        <w:t xml:space="preserve"> oraz pracownikiem UM Łomża, Sekretarzem Komisji, Panem Krzysztofem Piotrowskim.</w:t>
      </w:r>
      <w:r>
        <w:t xml:space="preserve"> </w:t>
      </w:r>
    </w:p>
    <w:p w:rsidR="00605302" w:rsidRDefault="00605302" w:rsidP="00605302">
      <w:pPr>
        <w:pStyle w:val="Tekstpodstawowywcity3"/>
      </w:pPr>
    </w:p>
    <w:p w:rsidR="00605302" w:rsidRDefault="00605302" w:rsidP="00605302">
      <w:pPr>
        <w:ind w:firstLine="708"/>
        <w:jc w:val="both"/>
        <w:outlineLvl w:val="0"/>
        <w:rPr>
          <w:sz w:val="24"/>
        </w:rPr>
      </w:pPr>
      <w:r>
        <w:rPr>
          <w:sz w:val="24"/>
        </w:rPr>
        <w:t>Sprawozdanie sporządzono w 2 jednobrzmiących egzemplarzach.</w:t>
      </w:r>
    </w:p>
    <w:p w:rsidR="00605302" w:rsidRDefault="00605302" w:rsidP="00605302">
      <w:pPr>
        <w:jc w:val="both"/>
        <w:rPr>
          <w:sz w:val="24"/>
        </w:rPr>
      </w:pPr>
    </w:p>
    <w:p w:rsidR="00C83A33" w:rsidRDefault="00C83A33" w:rsidP="00605302">
      <w:pPr>
        <w:jc w:val="both"/>
        <w:rPr>
          <w:sz w:val="24"/>
        </w:rPr>
      </w:pPr>
    </w:p>
    <w:p w:rsidR="00C83A33" w:rsidRDefault="00C83A33" w:rsidP="00C83A33">
      <w:pPr>
        <w:pStyle w:val="Nagwek3"/>
        <w:ind w:left="1416"/>
        <w:rPr>
          <w:color w:val="FF0000"/>
        </w:rPr>
      </w:pPr>
      <w:r>
        <w:rPr>
          <w:color w:val="FF0000"/>
        </w:rPr>
        <w:t>Z up. Przewodniczącego</w:t>
      </w:r>
    </w:p>
    <w:p w:rsidR="00C83A33" w:rsidRDefault="00C83A33" w:rsidP="00C83A33">
      <w:pPr>
        <w:ind w:left="1416" w:firstLine="708"/>
        <w:jc w:val="center"/>
        <w:rPr>
          <w:color w:val="FF0000"/>
          <w:sz w:val="24"/>
        </w:rPr>
      </w:pPr>
      <w:r>
        <w:rPr>
          <w:color w:val="FF0000"/>
          <w:sz w:val="24"/>
        </w:rPr>
        <w:t>Wojewódzkiej Komisji</w:t>
      </w:r>
    </w:p>
    <w:p w:rsidR="00C83A33" w:rsidRDefault="00C83A33" w:rsidP="00C83A33">
      <w:pPr>
        <w:ind w:left="1416" w:firstLine="708"/>
        <w:jc w:val="center"/>
        <w:rPr>
          <w:color w:val="FF0000"/>
          <w:sz w:val="24"/>
        </w:rPr>
      </w:pPr>
      <w:r>
        <w:rPr>
          <w:color w:val="FF0000"/>
          <w:sz w:val="24"/>
        </w:rPr>
        <w:t>Lekarskiej w Białymstoku</w:t>
      </w:r>
    </w:p>
    <w:p w:rsidR="00C83A33" w:rsidRDefault="00C83A33" w:rsidP="00C83A33">
      <w:pPr>
        <w:jc w:val="center"/>
        <w:rPr>
          <w:color w:val="FF0000"/>
          <w:sz w:val="24"/>
        </w:rPr>
      </w:pPr>
    </w:p>
    <w:p w:rsidR="00C83A33" w:rsidRDefault="00C83A33" w:rsidP="00C83A33">
      <w:pPr>
        <w:ind w:left="1416" w:firstLine="708"/>
        <w:jc w:val="center"/>
        <w:rPr>
          <w:color w:val="FF0000"/>
          <w:sz w:val="24"/>
        </w:rPr>
      </w:pPr>
      <w:r>
        <w:rPr>
          <w:color w:val="FF0000"/>
          <w:sz w:val="24"/>
        </w:rPr>
        <w:t xml:space="preserve">(-) </w:t>
      </w:r>
      <w:r>
        <w:rPr>
          <w:i/>
          <w:color w:val="FF0000"/>
          <w:sz w:val="24"/>
        </w:rPr>
        <w:t>Marek Badura</w:t>
      </w:r>
    </w:p>
    <w:p w:rsidR="00C83A33" w:rsidRDefault="00C83A33" w:rsidP="00C83A33">
      <w:pPr>
        <w:ind w:left="1416" w:firstLine="708"/>
        <w:jc w:val="center"/>
        <w:rPr>
          <w:color w:val="FF0000"/>
          <w:sz w:val="24"/>
        </w:rPr>
      </w:pPr>
      <w:r>
        <w:rPr>
          <w:color w:val="FF0000"/>
          <w:sz w:val="24"/>
        </w:rPr>
        <w:t>/sekretarz/</w:t>
      </w:r>
    </w:p>
    <w:p w:rsidR="00605302" w:rsidRDefault="00605302" w:rsidP="00605302"/>
    <w:p w:rsidR="00605302" w:rsidRDefault="00605302" w:rsidP="00605302"/>
    <w:p w:rsidR="00F30186" w:rsidRDefault="00F30186"/>
    <w:sectPr w:rsidR="00F301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302"/>
    <w:rsid w:val="000022F2"/>
    <w:rsid w:val="00016238"/>
    <w:rsid w:val="0001695E"/>
    <w:rsid w:val="00022194"/>
    <w:rsid w:val="00025F3D"/>
    <w:rsid w:val="00031244"/>
    <w:rsid w:val="00035759"/>
    <w:rsid w:val="00051379"/>
    <w:rsid w:val="00052EA2"/>
    <w:rsid w:val="000771FD"/>
    <w:rsid w:val="00083046"/>
    <w:rsid w:val="00084290"/>
    <w:rsid w:val="00087AAD"/>
    <w:rsid w:val="00087B5B"/>
    <w:rsid w:val="000C7257"/>
    <w:rsid w:val="000E698D"/>
    <w:rsid w:val="000E79BF"/>
    <w:rsid w:val="000F0969"/>
    <w:rsid w:val="000F3DB3"/>
    <w:rsid w:val="001326CF"/>
    <w:rsid w:val="001411EB"/>
    <w:rsid w:val="00175800"/>
    <w:rsid w:val="001A3DDA"/>
    <w:rsid w:val="001C69F0"/>
    <w:rsid w:val="001E751A"/>
    <w:rsid w:val="00214273"/>
    <w:rsid w:val="00241136"/>
    <w:rsid w:val="00275047"/>
    <w:rsid w:val="00277397"/>
    <w:rsid w:val="00282492"/>
    <w:rsid w:val="002833C0"/>
    <w:rsid w:val="0029453D"/>
    <w:rsid w:val="0029527B"/>
    <w:rsid w:val="002A46B6"/>
    <w:rsid w:val="002B4B80"/>
    <w:rsid w:val="002D46B2"/>
    <w:rsid w:val="003020BE"/>
    <w:rsid w:val="003101CD"/>
    <w:rsid w:val="0031404D"/>
    <w:rsid w:val="0032223E"/>
    <w:rsid w:val="00346955"/>
    <w:rsid w:val="00352DAC"/>
    <w:rsid w:val="003574DE"/>
    <w:rsid w:val="003727DE"/>
    <w:rsid w:val="003A12B6"/>
    <w:rsid w:val="003A7B56"/>
    <w:rsid w:val="003B1514"/>
    <w:rsid w:val="003B7006"/>
    <w:rsid w:val="003C1B3A"/>
    <w:rsid w:val="003C61E5"/>
    <w:rsid w:val="003D0C82"/>
    <w:rsid w:val="003E22E9"/>
    <w:rsid w:val="003E6A98"/>
    <w:rsid w:val="004078BA"/>
    <w:rsid w:val="00426F58"/>
    <w:rsid w:val="00464563"/>
    <w:rsid w:val="0049324A"/>
    <w:rsid w:val="00496DD3"/>
    <w:rsid w:val="004A018F"/>
    <w:rsid w:val="004D4720"/>
    <w:rsid w:val="004F6592"/>
    <w:rsid w:val="00522E90"/>
    <w:rsid w:val="00523528"/>
    <w:rsid w:val="00530564"/>
    <w:rsid w:val="00556F19"/>
    <w:rsid w:val="0056101C"/>
    <w:rsid w:val="00571067"/>
    <w:rsid w:val="005737CA"/>
    <w:rsid w:val="005A14EE"/>
    <w:rsid w:val="005D5C2D"/>
    <w:rsid w:val="005D73D8"/>
    <w:rsid w:val="00603A15"/>
    <w:rsid w:val="00605302"/>
    <w:rsid w:val="006278D2"/>
    <w:rsid w:val="00651629"/>
    <w:rsid w:val="00671814"/>
    <w:rsid w:val="00674613"/>
    <w:rsid w:val="006D7704"/>
    <w:rsid w:val="006E3E11"/>
    <w:rsid w:val="006E4BED"/>
    <w:rsid w:val="006E770C"/>
    <w:rsid w:val="00701B1C"/>
    <w:rsid w:val="00702C33"/>
    <w:rsid w:val="007263E6"/>
    <w:rsid w:val="0074164E"/>
    <w:rsid w:val="00742A39"/>
    <w:rsid w:val="007511CC"/>
    <w:rsid w:val="0075211B"/>
    <w:rsid w:val="00771F3E"/>
    <w:rsid w:val="00774810"/>
    <w:rsid w:val="007C10FD"/>
    <w:rsid w:val="00812CF1"/>
    <w:rsid w:val="00816CAB"/>
    <w:rsid w:val="00821CCB"/>
    <w:rsid w:val="0082753A"/>
    <w:rsid w:val="00866368"/>
    <w:rsid w:val="0087155D"/>
    <w:rsid w:val="008A1921"/>
    <w:rsid w:val="008A5B0A"/>
    <w:rsid w:val="008A695B"/>
    <w:rsid w:val="008B3B4F"/>
    <w:rsid w:val="00900DA4"/>
    <w:rsid w:val="009245CD"/>
    <w:rsid w:val="00943CB1"/>
    <w:rsid w:val="00960FD0"/>
    <w:rsid w:val="00962B7E"/>
    <w:rsid w:val="00966952"/>
    <w:rsid w:val="00975573"/>
    <w:rsid w:val="00986629"/>
    <w:rsid w:val="009C39DC"/>
    <w:rsid w:val="009C49BF"/>
    <w:rsid w:val="009F6BE2"/>
    <w:rsid w:val="00A018CA"/>
    <w:rsid w:val="00A1046C"/>
    <w:rsid w:val="00A56401"/>
    <w:rsid w:val="00A60CD2"/>
    <w:rsid w:val="00A71440"/>
    <w:rsid w:val="00AB38F8"/>
    <w:rsid w:val="00AC59D4"/>
    <w:rsid w:val="00AE361F"/>
    <w:rsid w:val="00AF5A83"/>
    <w:rsid w:val="00B17F00"/>
    <w:rsid w:val="00B23DD8"/>
    <w:rsid w:val="00B257CA"/>
    <w:rsid w:val="00B3780A"/>
    <w:rsid w:val="00B43C26"/>
    <w:rsid w:val="00B710F9"/>
    <w:rsid w:val="00B76924"/>
    <w:rsid w:val="00B804EA"/>
    <w:rsid w:val="00B95D5A"/>
    <w:rsid w:val="00BA76FC"/>
    <w:rsid w:val="00BB5351"/>
    <w:rsid w:val="00BC6E57"/>
    <w:rsid w:val="00BC7D72"/>
    <w:rsid w:val="00BD5DB8"/>
    <w:rsid w:val="00BF3D1F"/>
    <w:rsid w:val="00C3769C"/>
    <w:rsid w:val="00C46E2A"/>
    <w:rsid w:val="00C62EC5"/>
    <w:rsid w:val="00C63D70"/>
    <w:rsid w:val="00C73299"/>
    <w:rsid w:val="00C83A33"/>
    <w:rsid w:val="00CA3428"/>
    <w:rsid w:val="00D010B3"/>
    <w:rsid w:val="00D01F73"/>
    <w:rsid w:val="00D135B5"/>
    <w:rsid w:val="00D31850"/>
    <w:rsid w:val="00D659A5"/>
    <w:rsid w:val="00D97CC0"/>
    <w:rsid w:val="00DA29CA"/>
    <w:rsid w:val="00DB7ABB"/>
    <w:rsid w:val="00DC093B"/>
    <w:rsid w:val="00E26E05"/>
    <w:rsid w:val="00E72207"/>
    <w:rsid w:val="00E75F33"/>
    <w:rsid w:val="00EA23D2"/>
    <w:rsid w:val="00EB3627"/>
    <w:rsid w:val="00EC3635"/>
    <w:rsid w:val="00F16978"/>
    <w:rsid w:val="00F30186"/>
    <w:rsid w:val="00F321DB"/>
    <w:rsid w:val="00F36EFB"/>
    <w:rsid w:val="00FB32DF"/>
    <w:rsid w:val="00FC25C9"/>
    <w:rsid w:val="00FC7444"/>
    <w:rsid w:val="00FD7FE0"/>
    <w:rsid w:val="00FE7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5302"/>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05302"/>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05302"/>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05302"/>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05302"/>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05302"/>
    <w:pPr>
      <w:spacing w:after="120"/>
    </w:pPr>
  </w:style>
  <w:style w:type="character" w:customStyle="1" w:styleId="TekstpodstawowyZnak">
    <w:name w:val="Tekst podstawowy Znak"/>
    <w:basedOn w:val="Domylnaczcionkaakapitu"/>
    <w:link w:val="Tekstpodstawowy"/>
    <w:semiHidden/>
    <w:rsid w:val="00605302"/>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605302"/>
    <w:pPr>
      <w:ind w:firstLine="708"/>
    </w:pPr>
    <w:rPr>
      <w:sz w:val="24"/>
    </w:rPr>
  </w:style>
  <w:style w:type="character" w:customStyle="1" w:styleId="TekstpodstawowywcityZnak">
    <w:name w:val="Tekst podstawowy wcięty Znak"/>
    <w:basedOn w:val="Domylnaczcionkaakapitu"/>
    <w:link w:val="Tekstpodstawowywcity"/>
    <w:semiHidden/>
    <w:rsid w:val="00605302"/>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605302"/>
    <w:pPr>
      <w:ind w:firstLine="708"/>
      <w:jc w:val="both"/>
    </w:pPr>
    <w:rPr>
      <w:sz w:val="24"/>
    </w:rPr>
  </w:style>
  <w:style w:type="character" w:customStyle="1" w:styleId="Tekstpodstawowywcity3Znak">
    <w:name w:val="Tekst podstawowy wcięty 3 Znak"/>
    <w:basedOn w:val="Domylnaczcionkaakapitu"/>
    <w:link w:val="Tekstpodstawowywcity3"/>
    <w:semiHidden/>
    <w:rsid w:val="00605302"/>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5302"/>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05302"/>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05302"/>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05302"/>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05302"/>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05302"/>
    <w:pPr>
      <w:spacing w:after="120"/>
    </w:pPr>
  </w:style>
  <w:style w:type="character" w:customStyle="1" w:styleId="TekstpodstawowyZnak">
    <w:name w:val="Tekst podstawowy Znak"/>
    <w:basedOn w:val="Domylnaczcionkaakapitu"/>
    <w:link w:val="Tekstpodstawowy"/>
    <w:semiHidden/>
    <w:rsid w:val="00605302"/>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605302"/>
    <w:pPr>
      <w:ind w:firstLine="708"/>
    </w:pPr>
    <w:rPr>
      <w:sz w:val="24"/>
    </w:rPr>
  </w:style>
  <w:style w:type="character" w:customStyle="1" w:styleId="TekstpodstawowywcityZnak">
    <w:name w:val="Tekst podstawowy wcięty Znak"/>
    <w:basedOn w:val="Domylnaczcionkaakapitu"/>
    <w:link w:val="Tekstpodstawowywcity"/>
    <w:semiHidden/>
    <w:rsid w:val="00605302"/>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605302"/>
    <w:pPr>
      <w:ind w:firstLine="708"/>
      <w:jc w:val="both"/>
    </w:pPr>
    <w:rPr>
      <w:sz w:val="24"/>
    </w:rPr>
  </w:style>
  <w:style w:type="character" w:customStyle="1" w:styleId="Tekstpodstawowywcity3Znak">
    <w:name w:val="Tekst podstawowy wcięty 3 Znak"/>
    <w:basedOn w:val="Domylnaczcionkaakapitu"/>
    <w:link w:val="Tekstpodstawowywcity3"/>
    <w:semiHidden/>
    <w:rsid w:val="00605302"/>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68266">
      <w:bodyDiv w:val="1"/>
      <w:marLeft w:val="0"/>
      <w:marRight w:val="0"/>
      <w:marTop w:val="0"/>
      <w:marBottom w:val="0"/>
      <w:divBdr>
        <w:top w:val="none" w:sz="0" w:space="0" w:color="auto"/>
        <w:left w:val="none" w:sz="0" w:space="0" w:color="auto"/>
        <w:bottom w:val="none" w:sz="0" w:space="0" w:color="auto"/>
        <w:right w:val="none" w:sz="0" w:space="0" w:color="auto"/>
      </w:divBdr>
    </w:div>
    <w:div w:id="1711997611">
      <w:bodyDiv w:val="1"/>
      <w:marLeft w:val="0"/>
      <w:marRight w:val="0"/>
      <w:marTop w:val="0"/>
      <w:marBottom w:val="0"/>
      <w:divBdr>
        <w:top w:val="none" w:sz="0" w:space="0" w:color="auto"/>
        <w:left w:val="none" w:sz="0" w:space="0" w:color="auto"/>
        <w:bottom w:val="none" w:sz="0" w:space="0" w:color="auto"/>
        <w:right w:val="none" w:sz="0" w:space="0" w:color="auto"/>
      </w:divBdr>
    </w:div>
    <w:div w:id="20213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758</Words>
  <Characters>4551</Characters>
  <Application>Microsoft Office Word</Application>
  <DocSecurity>0</DocSecurity>
  <Lines>37</Lines>
  <Paragraphs>10</Paragraphs>
  <ScaleCrop>false</ScaleCrop>
  <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2014-04-04T07:11:00Z</dcterms:created>
  <dcterms:modified xsi:type="dcterms:W3CDTF">2014-05-20T11:22:00Z</dcterms:modified>
</cp:coreProperties>
</file>