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A91" w:rsidRDefault="00DC7A91" w:rsidP="00DC7A91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PODLASKI URZĄD WOJEWÓDZKI</w:t>
      </w:r>
    </w:p>
    <w:p w:rsidR="00DC7A91" w:rsidRDefault="00DC7A91" w:rsidP="00DC7A91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BIAŁYMSTOKU</w:t>
      </w:r>
    </w:p>
    <w:p w:rsidR="00DC7A91" w:rsidRDefault="00DC7A91" w:rsidP="00DC7A91">
      <w:pPr>
        <w:ind w:right="3969"/>
        <w:jc w:val="center"/>
        <w:rPr>
          <w:sz w:val="28"/>
          <w:szCs w:val="28"/>
        </w:rPr>
      </w:pPr>
      <w:r>
        <w:rPr>
          <w:b/>
          <w:sz w:val="28"/>
          <w:szCs w:val="28"/>
        </w:rPr>
        <w:t>15-213 Białystok, ul. Mickiewicza 3</w:t>
      </w:r>
    </w:p>
    <w:p w:rsidR="00DC7A91" w:rsidRDefault="00DC7A91" w:rsidP="00DC7A91">
      <w:pPr>
        <w:tabs>
          <w:tab w:val="center" w:pos="1800"/>
        </w:tabs>
        <w:rPr>
          <w:sz w:val="18"/>
        </w:rPr>
      </w:pPr>
    </w:p>
    <w:p w:rsidR="00DC7A91" w:rsidRDefault="00DC7A91" w:rsidP="00DC7A91">
      <w:pPr>
        <w:tabs>
          <w:tab w:val="center" w:pos="2340"/>
        </w:tabs>
        <w:ind w:left="1416"/>
      </w:pPr>
      <w:bookmarkStart w:id="1" w:name="ezdSprawaZnak"/>
      <w:r>
        <w:t>PS-V.431.39.2014</w:t>
      </w:r>
      <w:bookmarkEnd w:id="1"/>
      <w:r>
        <w:t>.</w:t>
      </w:r>
      <w:bookmarkStart w:id="2" w:name="ezdAutorInicjaly"/>
      <w:r>
        <w:t>AL</w:t>
      </w:r>
      <w:bookmarkEnd w:id="2"/>
    </w:p>
    <w:p w:rsidR="00DC7A91" w:rsidRDefault="00DC7A91" w:rsidP="00DC7A91">
      <w:pPr>
        <w:tabs>
          <w:tab w:val="center" w:pos="1800"/>
        </w:tabs>
        <w:rPr>
          <w:sz w:val="18"/>
        </w:rPr>
      </w:pPr>
    </w:p>
    <w:p w:rsidR="00DC7A91" w:rsidRDefault="00DC7A91" w:rsidP="00DC7A91">
      <w:pPr>
        <w:tabs>
          <w:tab w:val="left" w:pos="5040"/>
        </w:tabs>
        <w:ind w:left="4956"/>
        <w:rPr>
          <w:b/>
        </w:rPr>
      </w:pPr>
      <w:r>
        <w:rPr>
          <w:b/>
        </w:rPr>
        <w:t>Pan</w:t>
      </w:r>
    </w:p>
    <w:p w:rsidR="00DC7A91" w:rsidRDefault="00DC7A91" w:rsidP="00DC7A91">
      <w:pPr>
        <w:tabs>
          <w:tab w:val="left" w:pos="5040"/>
        </w:tabs>
        <w:ind w:left="4956"/>
        <w:rPr>
          <w:b/>
        </w:rPr>
      </w:pPr>
      <w:r>
        <w:rPr>
          <w:b/>
        </w:rPr>
        <w:t>Roman Fiedorowicz</w:t>
      </w:r>
    </w:p>
    <w:p w:rsidR="00DC7A91" w:rsidRDefault="00DC7A91" w:rsidP="00DC7A91">
      <w:pPr>
        <w:tabs>
          <w:tab w:val="left" w:pos="5040"/>
        </w:tabs>
        <w:ind w:left="4956"/>
        <w:rPr>
          <w:b/>
        </w:rPr>
      </w:pPr>
      <w:r>
        <w:rPr>
          <w:b/>
        </w:rPr>
        <w:t>Wójt Gminy Raczki</w:t>
      </w:r>
    </w:p>
    <w:p w:rsidR="00DC7A91" w:rsidRDefault="00DC7A91" w:rsidP="00DC7A91">
      <w:pPr>
        <w:tabs>
          <w:tab w:val="left" w:pos="5040"/>
        </w:tabs>
        <w:ind w:left="4956"/>
        <w:rPr>
          <w:b/>
        </w:rPr>
      </w:pPr>
    </w:p>
    <w:p w:rsidR="00DC7A91" w:rsidRDefault="00DC7A91" w:rsidP="00DC7A91">
      <w:pPr>
        <w:tabs>
          <w:tab w:val="left" w:pos="5040"/>
        </w:tabs>
        <w:ind w:left="4956"/>
        <w:rPr>
          <w:b/>
        </w:rPr>
      </w:pPr>
      <w:r>
        <w:rPr>
          <w:b/>
        </w:rPr>
        <w:t>ul. Plac Kościuszki 14</w:t>
      </w:r>
    </w:p>
    <w:p w:rsidR="00DC7A91" w:rsidRDefault="00DC7A91" w:rsidP="00DC7A91">
      <w:pPr>
        <w:tabs>
          <w:tab w:val="left" w:pos="5040"/>
        </w:tabs>
        <w:ind w:left="4956"/>
        <w:rPr>
          <w:b/>
        </w:rPr>
      </w:pPr>
      <w:r>
        <w:rPr>
          <w:b/>
        </w:rPr>
        <w:t>16-420 Raczki</w:t>
      </w:r>
    </w:p>
    <w:p w:rsidR="00DC7A91" w:rsidRDefault="00DC7A91" w:rsidP="00DC7A91">
      <w:pPr>
        <w:tabs>
          <w:tab w:val="left" w:pos="5040"/>
        </w:tabs>
        <w:ind w:left="4956"/>
        <w:rPr>
          <w:b/>
        </w:rPr>
      </w:pPr>
    </w:p>
    <w:p w:rsidR="00DC7A91" w:rsidRDefault="00DC7A91" w:rsidP="00DC7A91">
      <w:pPr>
        <w:tabs>
          <w:tab w:val="left" w:pos="5040"/>
        </w:tabs>
        <w:rPr>
          <w:b/>
        </w:rPr>
      </w:pPr>
    </w:p>
    <w:p w:rsidR="00DC7A91" w:rsidRDefault="00DC7A91" w:rsidP="00DC7A91">
      <w:pPr>
        <w:tabs>
          <w:tab w:val="left" w:pos="5040"/>
        </w:tabs>
        <w:rPr>
          <w:sz w:val="28"/>
          <w:szCs w:val="28"/>
        </w:rPr>
      </w:pPr>
    </w:p>
    <w:p w:rsidR="00DC7A91" w:rsidRDefault="00DC7A91" w:rsidP="00DC7A91">
      <w:pPr>
        <w:ind w:firstLine="708"/>
        <w:jc w:val="both"/>
      </w:pPr>
      <w:r>
        <w:t xml:space="preserve">Na podstawie art. 22 pkt 8 ustawy z dnia 12 marca 2004 r. o pomocy społecznej (Dz. U. z 2013 r. poz. 182, ze zm.) oraz rozporządzenia Ministra Polityki Społecznej z dnia 23 marca 2005 r. w sprawie nadzoru i kontroli w pomocy społecznej (Dz. U. Nr 61, poz. 543 ze zm.), uprzejmie informuję, że pracownicy Wydziału Polityki Społecznej Podlaskiego Urzędu Wojewódzkiego w Białymstoku przeprowadzili w dniach: 14 - 16 lipca 2014 r. kontrolę kompleksową w Gminnym Ośrodku Pomocy Społecznej w Raczkach w zakresie realizacji zadań własnych gminy oraz zadań zleconych przez administrację rządową, wynikających </w:t>
      </w:r>
      <w:r>
        <w:br/>
        <w:t>z ustawy z dnia 12 marca 2004 r. o pomocy społecznej.</w:t>
      </w:r>
    </w:p>
    <w:p w:rsidR="00DC7A91" w:rsidRDefault="00DC7A91" w:rsidP="00DC7A91">
      <w:pPr>
        <w:jc w:val="both"/>
      </w:pPr>
      <w:r>
        <w:tab/>
        <w:t xml:space="preserve">Kontrolą objęto okres od dnia 1 lipca 2013 r. do dnia rozpoczęcia kontroli, uwzględniając dane statystyczne dotyczące udzielonych świadczeń z zakresu pomocy społecznej za 4 kwartały poprzedzające miesiąc rozpoczęcia kontroli. Jej wyniki przedstawiono w protokole kontroli podpisanym przez kierownika Gminnego Ośrodka Pomocy Społecznej w Raczkach, do którego nie wniesiono zastrzeżeń. </w:t>
      </w:r>
    </w:p>
    <w:p w:rsidR="00DC7A91" w:rsidRDefault="00DC7A91" w:rsidP="00DC7A91">
      <w:pPr>
        <w:ind w:firstLine="708"/>
        <w:jc w:val="both"/>
      </w:pPr>
      <w:r>
        <w:t xml:space="preserve">Wykonywanie zadań, wynikających z ustawy z dnia 12 marca 2004 r. o pomocy społecznej w kontrolowanym okresie oceniam </w:t>
      </w:r>
      <w:r>
        <w:rPr>
          <w:u w:val="single"/>
        </w:rPr>
        <w:t>pozytywnie z nieprawidłowościami.</w:t>
      </w:r>
    </w:p>
    <w:p w:rsidR="00DC7A91" w:rsidRDefault="00DC7A91" w:rsidP="00DC7A91">
      <w:pPr>
        <w:jc w:val="both"/>
      </w:pPr>
      <w:r>
        <w:tab/>
        <w:t xml:space="preserve">Przyczyną powstania omówionych w niniejszym wystąpieniu nieprawidłowości </w:t>
      </w:r>
      <w:r>
        <w:br/>
        <w:t xml:space="preserve">i uchybień jest niewłaściwe stosowanie obowiązujących przepisów prawa. </w:t>
      </w:r>
    </w:p>
    <w:p w:rsidR="00DC7A91" w:rsidRDefault="00DC7A91" w:rsidP="00DC7A91">
      <w:pPr>
        <w:jc w:val="both"/>
      </w:pPr>
      <w:r>
        <w:tab/>
        <w:t>W załączeniu przekazuję wystąpienie pokontrolne skierowane do kierownika Ośrodka zawierające ocenę przeprowadzonej kontroli oraz proszę o zapewnienie nadzoru nad ich wykonaniem.</w:t>
      </w:r>
    </w:p>
    <w:p w:rsidR="00DC7A91" w:rsidRDefault="00DC7A91" w:rsidP="00DC7A91">
      <w:pPr>
        <w:jc w:val="both"/>
      </w:pPr>
    </w:p>
    <w:p w:rsidR="00DC7A91" w:rsidRDefault="00DC7A91" w:rsidP="00DC7A91">
      <w:pPr>
        <w:jc w:val="both"/>
      </w:pPr>
      <w:r>
        <w:t>Ponadto wnoszę o:</w:t>
      </w:r>
    </w:p>
    <w:p w:rsidR="00DC7A91" w:rsidRDefault="00DC7A91" w:rsidP="00DC7A91">
      <w:pPr>
        <w:pStyle w:val="Tekstpodstawowy21"/>
        <w:tabs>
          <w:tab w:val="left" w:pos="-4860"/>
          <w:tab w:val="left" w:pos="0"/>
          <w:tab w:val="left" w:pos="900"/>
        </w:tabs>
        <w:spacing w:line="240" w:lineRule="auto"/>
        <w:rPr>
          <w:b w:val="0"/>
          <w:noProof/>
          <w:szCs w:val="24"/>
        </w:rPr>
      </w:pPr>
    </w:p>
    <w:p w:rsidR="00DC7A91" w:rsidRDefault="00DC7A91" w:rsidP="00DC7A91">
      <w:pPr>
        <w:pStyle w:val="Tekstpodstawowy21"/>
        <w:tabs>
          <w:tab w:val="left" w:pos="-4860"/>
          <w:tab w:val="left" w:pos="0"/>
          <w:tab w:val="left" w:pos="900"/>
        </w:tabs>
        <w:spacing w:line="240" w:lineRule="auto"/>
        <w:rPr>
          <w:b w:val="0"/>
          <w:noProof/>
          <w:szCs w:val="24"/>
        </w:rPr>
      </w:pPr>
      <w:r>
        <w:rPr>
          <w:b w:val="0"/>
          <w:noProof/>
          <w:szCs w:val="24"/>
        </w:rPr>
        <w:t>1. Zapewnienie środków na dostosowanie stanu zatrudnienia w Ośrodku do obowiązujących przepisów prawnych, tj. art. 110 ust. 11 ustawy z dnia 12 marca 2004 r. o pomocy społecznej.</w:t>
      </w:r>
    </w:p>
    <w:p w:rsidR="00DC7A91" w:rsidRDefault="00DC7A91" w:rsidP="00DC7A91">
      <w:pPr>
        <w:pStyle w:val="Tekstpodstawowy21"/>
        <w:tabs>
          <w:tab w:val="left" w:pos="-4860"/>
          <w:tab w:val="left" w:pos="0"/>
          <w:tab w:val="left" w:pos="900"/>
        </w:tabs>
        <w:spacing w:line="240" w:lineRule="auto"/>
        <w:rPr>
          <w:b w:val="0"/>
          <w:noProof/>
          <w:szCs w:val="24"/>
        </w:rPr>
      </w:pPr>
    </w:p>
    <w:p w:rsidR="00DC7A91" w:rsidRDefault="00DC7A91" w:rsidP="00DC7A91">
      <w:pPr>
        <w:jc w:val="both"/>
      </w:pPr>
      <w:r>
        <w:t>2. Przedstawianie Radzie Gminy w Raczkach oceny zasobów pomocy społecznej, zgodnie z art. 16a ust. 4 ustawy z dnia 12 marca 2004 r. o pomocy społecznej.</w:t>
      </w:r>
    </w:p>
    <w:p w:rsidR="00DC7A91" w:rsidRDefault="00DC7A91" w:rsidP="00DC7A91">
      <w:pPr>
        <w:jc w:val="both"/>
      </w:pPr>
    </w:p>
    <w:p w:rsidR="00DC7A91" w:rsidRDefault="00DC7A91" w:rsidP="00DC7A91">
      <w:pPr>
        <w:jc w:val="both"/>
      </w:pPr>
      <w:r>
        <w:t>3. Przedłożenie Radzie Gminy w Raczkach projektu zmiany uchwały Nr XVIII/90/04 z dnia 31 sierpnia 2004 r.  w sprawie zasad zwrotu wydatków na świadczenia z pomocy społecznej, (ze zm.).</w:t>
      </w:r>
    </w:p>
    <w:p w:rsidR="00DC7A91" w:rsidRDefault="00DC7A91" w:rsidP="00DC7A91">
      <w:pPr>
        <w:ind w:firstLine="708"/>
        <w:jc w:val="both"/>
      </w:pPr>
      <w:r>
        <w:t xml:space="preserve">W zapisie dokonanym w § 5 uchwały Rada Gminy wykroczyła poza delegację ustawową określoną art. 104 ust. 4 ustawy o pomocy społecznej – uchwała nie może zawężać </w:t>
      </w:r>
      <w:r>
        <w:lastRenderedPageBreak/>
        <w:t xml:space="preserve">uprawnień już ustalonych powyższym artykułem, uniemożliwiając skorzystanie z „umorzenia kwoty nienależnie pobranych świadczeń w całości lub w części, odroczenia terminu płatności lub rozłożenia na raty”. </w:t>
      </w:r>
    </w:p>
    <w:p w:rsidR="00DC7A91" w:rsidRDefault="00DC7A91" w:rsidP="00DC7A91">
      <w:pPr>
        <w:jc w:val="both"/>
      </w:pPr>
    </w:p>
    <w:p w:rsidR="00DC7A91" w:rsidRDefault="00DC7A91" w:rsidP="00DC7A91">
      <w:pPr>
        <w:tabs>
          <w:tab w:val="left" w:pos="-4860"/>
          <w:tab w:val="left" w:pos="0"/>
        </w:tabs>
        <w:suppressAutoHyphens/>
        <w:jc w:val="both"/>
      </w:pPr>
      <w:r>
        <w:t>4. Przedłożenie Radzie Gminy Raczki projektu zmiany Statutu, zgodnie z uregulowaniami zawartymi w art. 17 ust. 2 pkt 5 oraz  art. 18 ust. 1 pkt 8 ustawy o pomocy społecznej.</w:t>
      </w:r>
    </w:p>
    <w:p w:rsidR="00DC7A91" w:rsidRDefault="00DC7A91" w:rsidP="00DC7A91">
      <w:pPr>
        <w:ind w:firstLine="708"/>
        <w:jc w:val="both"/>
      </w:pPr>
      <w:r>
        <w:t>Zapisy dokonane w § 6 ust. 2 pkt. 5 statutu w zakresie realizacji zadań własnych gminy („współpraca z powiatowym urzędem pracy w zakresie upowszechniania ofert pracy oraz informacji o wolnych miejscach pracy, upowszechniania informacji o usługach poradnictwa zawodowego i o szkoleniach”) oraz w § 7 ust. 1 pkt 6 w zakresie realizacji zadań zleconych gminy (przyznawanie i wypłacanie zasiłków celowych, a także udzielanie schronienia, posiłku i niezbędnego ubrania cudzoziemcom, którzy uzyskali zgodę na pobyt tolerowany na terytorium Rzeczpospolitej Polskiej”), są niezgodne z art. 17 ust. 2 pkt 5 oraz art. 18 ust.1 pkt 8 ustawy o pomocy społecznej.</w:t>
      </w:r>
    </w:p>
    <w:p w:rsidR="00DC7A91" w:rsidRDefault="00DC7A91" w:rsidP="00DC7A91">
      <w:pPr>
        <w:jc w:val="both"/>
      </w:pPr>
    </w:p>
    <w:p w:rsidR="00DC7A91" w:rsidRDefault="00DC7A91" w:rsidP="00DC7A91">
      <w:pPr>
        <w:ind w:firstLine="708"/>
        <w:jc w:val="both"/>
      </w:pPr>
      <w:r>
        <w:t>Na podstawie art. 128 ust. 7 ustawy o pomocy społecznej Wójt Gminy Raczki jest obowiązany, w terminie 30 dni od dnia otrzymania zawiadomienia o stwierdzonych istotnych uchybieniach powiadomić Wojewodę Podlaskiego o podjętych czynnościach.</w:t>
      </w:r>
    </w:p>
    <w:p w:rsidR="00DC7A91" w:rsidRDefault="00DC7A91" w:rsidP="00DC7A91">
      <w:pPr>
        <w:jc w:val="both"/>
      </w:pPr>
    </w:p>
    <w:p w:rsidR="00DC7A91" w:rsidRDefault="00DC7A91" w:rsidP="00DC7A91">
      <w:pPr>
        <w:ind w:left="4536"/>
        <w:jc w:val="center"/>
      </w:pPr>
    </w:p>
    <w:p w:rsidR="00DC7A91" w:rsidRDefault="00DC7A91" w:rsidP="00DC7A91">
      <w:pPr>
        <w:ind w:left="4536"/>
        <w:jc w:val="center"/>
      </w:pPr>
    </w:p>
    <w:p w:rsidR="00DC7A91" w:rsidRDefault="00DC7A91" w:rsidP="00DC7A91">
      <w:pPr>
        <w:ind w:left="4536"/>
        <w:jc w:val="center"/>
      </w:pPr>
      <w:r>
        <w:t>Z up. WOJEWODY PODLASKIEGO</w:t>
      </w:r>
    </w:p>
    <w:p w:rsidR="00DC7A91" w:rsidRDefault="00DC7A91" w:rsidP="00DC7A91">
      <w:pPr>
        <w:ind w:left="4536"/>
        <w:jc w:val="center"/>
      </w:pPr>
    </w:p>
    <w:p w:rsidR="00DC7A91" w:rsidRDefault="000D0122" w:rsidP="00DC7A91">
      <w:pPr>
        <w:ind w:left="4536"/>
        <w:jc w:val="center"/>
      </w:pPr>
      <w:r>
        <w:t>/-/</w:t>
      </w:r>
    </w:p>
    <w:p w:rsidR="00DC7A91" w:rsidRDefault="00DC7A91" w:rsidP="00DC7A91">
      <w:pPr>
        <w:ind w:left="4536"/>
        <w:jc w:val="center"/>
      </w:pPr>
      <w:r>
        <w:t>Andrzej Kozłowski</w:t>
      </w:r>
    </w:p>
    <w:p w:rsidR="00DC7A91" w:rsidRDefault="00DC7A91" w:rsidP="00DC7A91">
      <w:pPr>
        <w:ind w:left="4536"/>
        <w:jc w:val="center"/>
      </w:pPr>
      <w:r>
        <w:t>Dyrektor Wydziału</w:t>
      </w:r>
    </w:p>
    <w:p w:rsidR="00DC7A91" w:rsidRDefault="00DC7A91" w:rsidP="00DC7A91">
      <w:pPr>
        <w:ind w:left="4536"/>
        <w:jc w:val="center"/>
      </w:pPr>
      <w:r>
        <w:t>Polityki Społecznej</w:t>
      </w:r>
    </w:p>
    <w:p w:rsidR="0070337F" w:rsidRDefault="0070337F"/>
    <w:sectPr w:rsidR="007033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234" w:rsidRDefault="00D75234" w:rsidP="00126C44">
      <w:r>
        <w:separator/>
      </w:r>
    </w:p>
  </w:endnote>
  <w:endnote w:type="continuationSeparator" w:id="0">
    <w:p w:rsidR="00D75234" w:rsidRDefault="00D75234" w:rsidP="00126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234" w:rsidRDefault="00D75234" w:rsidP="00126C44">
      <w:r>
        <w:separator/>
      </w:r>
    </w:p>
  </w:footnote>
  <w:footnote w:type="continuationSeparator" w:id="0">
    <w:p w:rsidR="00D75234" w:rsidRDefault="00D75234" w:rsidP="00126C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C44" w:rsidRDefault="00126C44">
    <w:pPr>
      <w:pStyle w:val="Nagwek"/>
    </w:pPr>
    <w:r>
      <w:t xml:space="preserve">                                                                                                                   Białystok, 27.08.2014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A91"/>
    <w:rsid w:val="000D0122"/>
    <w:rsid w:val="00126C44"/>
    <w:rsid w:val="0070337F"/>
    <w:rsid w:val="00D75234"/>
    <w:rsid w:val="00DC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A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Znak">
    <w:name w:val="Body Text 2 Znak"/>
    <w:link w:val="Tekstpodstawowy21"/>
    <w:locked/>
    <w:rsid w:val="00DC7A91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rsid w:val="00DC7A91"/>
    <w:pPr>
      <w:tabs>
        <w:tab w:val="left" w:pos="4253"/>
      </w:tabs>
      <w:suppressAutoHyphens/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2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6C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2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6C4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A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Znak">
    <w:name w:val="Body Text 2 Znak"/>
    <w:link w:val="Tekstpodstawowy21"/>
    <w:locked/>
    <w:rsid w:val="00DC7A91"/>
    <w:rPr>
      <w:b/>
      <w:sz w:val="24"/>
      <w:lang w:eastAsia="ar-SA"/>
    </w:rPr>
  </w:style>
  <w:style w:type="paragraph" w:customStyle="1" w:styleId="Tekstpodstawowy21">
    <w:name w:val="Tekst podstawowy 21"/>
    <w:basedOn w:val="Normalny"/>
    <w:link w:val="BodyText2Znak"/>
    <w:rsid w:val="00DC7A91"/>
    <w:pPr>
      <w:tabs>
        <w:tab w:val="left" w:pos="4253"/>
      </w:tabs>
      <w:suppressAutoHyphens/>
      <w:overflowPunct w:val="0"/>
      <w:autoSpaceDE w:val="0"/>
      <w:spacing w:line="360" w:lineRule="auto"/>
      <w:jc w:val="both"/>
    </w:pPr>
    <w:rPr>
      <w:rFonts w:asciiTheme="minorHAnsi" w:eastAsiaTheme="minorHAnsi" w:hAnsiTheme="minorHAnsi" w:cstheme="minorBidi"/>
      <w:b/>
      <w:szCs w:val="22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2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6C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2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6C4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9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Malewska Urszula</cp:lastModifiedBy>
  <cp:revision>3</cp:revision>
  <dcterms:created xsi:type="dcterms:W3CDTF">2014-09-01T07:33:00Z</dcterms:created>
  <dcterms:modified xsi:type="dcterms:W3CDTF">2014-09-02T05:21:00Z</dcterms:modified>
</cp:coreProperties>
</file>