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0A1" w:rsidRDefault="00B730A1" w:rsidP="00B730A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PODLASKI URZĄD WOJEWÓDZKI</w:t>
      </w:r>
    </w:p>
    <w:p w:rsidR="00B730A1" w:rsidRDefault="00B730A1" w:rsidP="00B730A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B730A1" w:rsidRDefault="00B730A1" w:rsidP="00B730A1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B730A1" w:rsidRDefault="00B730A1" w:rsidP="00B730A1">
      <w:pPr>
        <w:tabs>
          <w:tab w:val="center" w:pos="1800"/>
        </w:tabs>
        <w:rPr>
          <w:sz w:val="18"/>
        </w:rPr>
      </w:pPr>
    </w:p>
    <w:p w:rsidR="00B730A1" w:rsidRDefault="00B730A1" w:rsidP="00B730A1">
      <w:pPr>
        <w:tabs>
          <w:tab w:val="center" w:pos="2340"/>
        </w:tabs>
        <w:ind w:left="1416"/>
      </w:pPr>
      <w:bookmarkStart w:id="1" w:name="ezdSprawaZnak"/>
      <w:r>
        <w:t>PS-V.431.39.2014</w:t>
      </w:r>
      <w:bookmarkEnd w:id="1"/>
      <w:r>
        <w:t>.</w:t>
      </w:r>
      <w:bookmarkStart w:id="2" w:name="ezdAutorInicjaly"/>
      <w:r>
        <w:t>AL</w:t>
      </w:r>
      <w:bookmarkEnd w:id="2"/>
    </w:p>
    <w:p w:rsidR="00B730A1" w:rsidRDefault="00B730A1" w:rsidP="00B730A1">
      <w:pPr>
        <w:tabs>
          <w:tab w:val="center" w:pos="1800"/>
        </w:tabs>
        <w:rPr>
          <w:sz w:val="18"/>
        </w:rPr>
      </w:pP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Pani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Justyna Sadowska - Kurzyna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Kierownik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Gminnego Ośrodka 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Pomocy Społecznej 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w Raczkach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ul. Nowe Osiedle 2</w:t>
      </w:r>
    </w:p>
    <w:p w:rsidR="00B730A1" w:rsidRDefault="00B730A1" w:rsidP="00B730A1">
      <w:pPr>
        <w:tabs>
          <w:tab w:val="left" w:pos="5040"/>
        </w:tabs>
        <w:ind w:left="4956"/>
        <w:rPr>
          <w:b/>
        </w:rPr>
      </w:pPr>
      <w:r>
        <w:rPr>
          <w:b/>
        </w:rPr>
        <w:t>16-420 Raczki</w:t>
      </w:r>
    </w:p>
    <w:p w:rsidR="00B730A1" w:rsidRDefault="00B730A1" w:rsidP="00B730A1">
      <w:pPr>
        <w:tabs>
          <w:tab w:val="left" w:pos="5040"/>
        </w:tabs>
        <w:rPr>
          <w:sz w:val="28"/>
          <w:szCs w:val="28"/>
        </w:rPr>
      </w:pPr>
    </w:p>
    <w:p w:rsidR="00B730A1" w:rsidRDefault="00B730A1" w:rsidP="00B730A1">
      <w:pPr>
        <w:ind w:firstLine="708"/>
        <w:jc w:val="both"/>
      </w:pPr>
      <w:r>
        <w:t xml:space="preserve">Na podstawie art. 22 pkt 8 ustawy z dnia 12 marca 2004 r. o pomocy społecznej (Dz. U. z 2013 r. poz.182 ze zm.) oraz rozporządzenia Ministra Polityki Społecznej z dnia 23 marca 2005 r. w sprawie nadzoru i kontroli w pomocy społecznej (Dz. U. Nr 61, poz. 543 ze zm.), pracownicy Wydziału Polityki Społecznej Podlaskiego Urzędu Wojewódzkiego </w:t>
      </w:r>
      <w:r>
        <w:br/>
        <w:t xml:space="preserve">w Białymstoku przeprowadzili w dniach: 14, 15, 16 lipca 2014 r. kontrolę kompleksową </w:t>
      </w:r>
      <w:r>
        <w:br/>
        <w:t>w Gminnym Ośrodku Pomocy Społecznej w Raczkach, w zakresie realizacji zadań własnych gminy oraz zadań zleconych przez administrację rządową wynikających z ustawy z dnia 12 marca 2004 r. o pomocy społecznej.</w:t>
      </w:r>
    </w:p>
    <w:p w:rsidR="00B730A1" w:rsidRDefault="00B730A1" w:rsidP="00B730A1">
      <w:pPr>
        <w:jc w:val="both"/>
      </w:pPr>
      <w:r>
        <w:tab/>
        <w:t>W związku z kontrolą, której wyniki zostały przedstawione w protokole kontroli, podpisanym przez kierownika ośrodka w dniu 31.07.2014 r., do którego nie wniesiono zastrzeżeń, na podstawie art. 128 ust. 1 cytowanej ustawy przekazuję niniejsze wystąpienie pokontrolne.</w:t>
      </w:r>
    </w:p>
    <w:p w:rsidR="00B730A1" w:rsidRDefault="00B730A1" w:rsidP="00B730A1">
      <w:pPr>
        <w:jc w:val="both"/>
      </w:pPr>
      <w:r>
        <w:tab/>
        <w:t xml:space="preserve">Wykonywanie zadań wynikających z ustawy z dnia 12 marca 2004 r. o pomocy społecznej w kontrolowanym okresie oceniam </w:t>
      </w:r>
      <w:r>
        <w:rPr>
          <w:u w:val="single"/>
        </w:rPr>
        <w:t>pozytywnie z nieprawidłowościami.</w:t>
      </w:r>
    </w:p>
    <w:p w:rsidR="00B730A1" w:rsidRDefault="00B730A1" w:rsidP="00B730A1">
      <w:pPr>
        <w:jc w:val="both"/>
      </w:pPr>
      <w:r>
        <w:tab/>
        <w:t xml:space="preserve">Kierownik ośrodka oraz starszy pracownik socjalny posiada upoważnienie Wójta Gminy Raczki do wydawania decyzji administracyjnych w indywidualnych sprawach </w:t>
      </w:r>
      <w:r>
        <w:br/>
        <w:t>z zakresu pomocy społecznej należących do właściwości gminy. Kierownik ośrodka oraz pracownicy, którzy realizują zadania z zakresu pomocy społecznej posiadają wymagane kwalifikacje niezbędne do wykonywania pracy na zajmowanych stanowiskach.</w:t>
      </w:r>
    </w:p>
    <w:p w:rsidR="00B730A1" w:rsidRDefault="00B730A1" w:rsidP="00B730A1">
      <w:pPr>
        <w:jc w:val="both"/>
      </w:pPr>
      <w:r>
        <w:tab/>
        <w:t xml:space="preserve">W trakcie kontroli ustalono, że Gmina Raczki realizowała zadania własne </w:t>
      </w:r>
      <w:r>
        <w:br/>
        <w:t xml:space="preserve">o charakterze obowiązkowym, wynikające z art. 17 ust. 1, 2, 3, 4, 5, 6, 7, 10, 11, 14, 16, 16a, 17, 18, 19 i 20 ustawy o pomocy społecznej. Natomiast zadania wynikające z art. 17 ust. 1 pkt  8, 9, 12, 15 nie były realizowane, ponieważ nie zgłaszano potrzeb w tym zakresie.   </w:t>
      </w:r>
    </w:p>
    <w:p w:rsidR="00B730A1" w:rsidRDefault="00B730A1" w:rsidP="00B730A1">
      <w:pPr>
        <w:jc w:val="both"/>
      </w:pPr>
      <w:r>
        <w:tab/>
        <w:t>Gmina realizowała zadania własne, wynikające z art. 17 ust. 2 pkt 1, 4 i 5 ww. ustawy, nie realizowała natomiast zadań wynikających z art. 17 ust. 2 pkt 2, 3 z uwagi na brak potrzeb.</w:t>
      </w:r>
    </w:p>
    <w:p w:rsidR="00B730A1" w:rsidRDefault="00B730A1" w:rsidP="00B730A1">
      <w:pPr>
        <w:jc w:val="both"/>
      </w:pPr>
      <w:r>
        <w:tab/>
        <w:t xml:space="preserve">Gmina realizowała zadanie zlecone, z zakresu administracji rządowej, wynikające </w:t>
      </w:r>
      <w:r>
        <w:br/>
        <w:t xml:space="preserve">z art. 18 ust. 1 pkt 6 ustawy o pomocy społecznej, nie realizowała zadań wynikających </w:t>
      </w:r>
      <w:r>
        <w:br/>
        <w:t xml:space="preserve">z art. 18 ust. 1 pkt 3, 4, 5, 7, 8, 9 cyt. ustawy z uwagi na brak potrzeb. Zadanie określone </w:t>
      </w:r>
      <w:r>
        <w:br/>
        <w:t xml:space="preserve">w art. 18 ust. 1 pkt 6 realizowano w szczególności na podstawie ustawy z dnia 29 grudnia 2005 r. o ustanowieniu programu wieloletniego „Pomoc państwa w zakresie dożywiania” (Dz. U. Nr 267, poz. 2259 ze zm.). Wymieniona ustawa wygasła z dniem 31 grudnia 2013 r. </w:t>
      </w:r>
      <w:r>
        <w:br/>
        <w:t xml:space="preserve">W 2014 r. w związku z przyjętą uchwałą Rady Ministrów z dnia 10 grudnia 2013 r. w sprawie ustanowienia wieloletniego programu wspierania finansowego gmin w zakresie dożywiania  </w:t>
      </w:r>
      <w:r>
        <w:lastRenderedPageBreak/>
        <w:t xml:space="preserve">„Pomoc państwa w zakresie dożywiania” na lata 2014 – 2020 (M. P. z 2013 r., poz. 1024), gmina Raczki przyjęła niezbędne uchwały i w dalszym ciągu nieodpłatnie udziela pomocy </w:t>
      </w:r>
      <w:r>
        <w:br/>
        <w:t>w formie dożywiania na podstawie przepisów ustawy o pomocy społecznej.</w:t>
      </w:r>
    </w:p>
    <w:p w:rsidR="00B730A1" w:rsidRDefault="00B730A1" w:rsidP="00B730A1">
      <w:pPr>
        <w:jc w:val="both"/>
      </w:pPr>
      <w:r>
        <w:tab/>
        <w:t>Ośrodek realizował zadanie wynikające z art. 110 ust. 4 ustawy o pomocy społecznej, tj. koordynował realizację Strategii Rozwiązywania Problemów Społecznych Gminy Raczki na lata 2007 - 2017.</w:t>
      </w:r>
    </w:p>
    <w:p w:rsidR="00B730A1" w:rsidRDefault="00B730A1" w:rsidP="00B730A1">
      <w:pPr>
        <w:jc w:val="both"/>
      </w:pPr>
      <w:r>
        <w:tab/>
        <w:t>Kierownik ośrodka nie wytaczał powództwa o roszczenia alimentacyjne (zadanie określone w art. 110 ust. 5 ww. ustawy) oraz nie kierował wniosków o ustalenie niezdolności do pracy, niepełnosprawności i stopnia niepełnosprawności do organów określonych odrębnymi przepisami (zadanie określone w art. 110 ust. 6 ww. ustawy). Osobom zainteresowanym udzielano informacji, udostępniano formularze oraz świadczono pomoc przy  kompletowaniu dokumentacji.</w:t>
      </w:r>
    </w:p>
    <w:p w:rsidR="00B730A1" w:rsidRDefault="00B730A1" w:rsidP="00B730A1">
      <w:pPr>
        <w:jc w:val="both"/>
      </w:pPr>
      <w:r>
        <w:tab/>
        <w:t xml:space="preserve">Pracę socjalną, zadanie określone w art. 17 ust. 10 ustawy o pomocy społecznej, realizowało w ośrodku 3 pracowników socjalnych. W okresie objętym kontrolą prowadzono pracę socjalną w oparciu kontrakt socjalny. </w:t>
      </w:r>
    </w:p>
    <w:p w:rsidR="00B730A1" w:rsidRDefault="00B730A1" w:rsidP="00B730A1">
      <w:pPr>
        <w:ind w:firstLine="708"/>
        <w:jc w:val="both"/>
      </w:pPr>
      <w:r>
        <w:t>Stwierdzone w trakcie kontroli kompleksowej nieprawidłowości dotyczyły następujących zagadnień: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</w:pPr>
      <w:r>
        <w:t xml:space="preserve">1. Stan zatrudnienia pracowników socjalnych w ośrodku nie spełnia normy określonej w art. 110 ust. 11 ustawy o pomocy społecznej, zgodnie z którą ośrodek pomocy społecznej zatrudnia pracowników socjalnych proporcjonalnie do liczby ludności gminy w stosunku jeden pracownik socjalny na dwa tysiące mieszkańców, nie mniej jednak niż trzech pracowników. 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</w:pPr>
      <w:r>
        <w:tab/>
        <w:t>Stwierdzone w trakcie kontroli kompleksowej uchybienia dotyczyły następujących zagadnień: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</w:pPr>
      <w:r>
        <w:t xml:space="preserve">1. Pracownicy socjalni pracujący w terenie posiadają legitymację pracownika socjalnego wydaną w dniu 02.01.2013 r. według wzoru stanowiącego załącznik nr 2 do rozporządzenia Ministra Polityki Społecznej z dnia 25 stycznia 2011 r. w sprawie rodzinnego wywiadu środowiskowego (Dz. U. Nr 27, poz. 138 ze zm.), pomimo obowiązującego od dnia 7 lipca 2012 r. wzoru legitymacji pracownika socjalnego określonego w załączniku nr 3 </w:t>
      </w:r>
      <w:r>
        <w:br/>
        <w:t>do rozporządzenia z dnia 22 czerwca 2012 r. Ministra Pracy i Polityki Społecznej w sprawie rodzinnego wywiadu środowiskowego (Dz. U. z 2012 r., poz. 712).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</w:pPr>
      <w:r>
        <w:t xml:space="preserve">2. Ocena zasobów pomocy społecznej za 2012 r. została przedstawiona przez kierownika ośrodka do zatwierdzenia na XXXIII sesji Rady Gminy Raczki w dniu 21 maja 2014 r. </w:t>
      </w:r>
    </w:p>
    <w:p w:rsidR="00B730A1" w:rsidRDefault="00B730A1" w:rsidP="00B730A1">
      <w:pPr>
        <w:jc w:val="both"/>
      </w:pP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  <w:r>
        <w:t xml:space="preserve">3. W części sprawdzonej dokumentacji kontrolnej, tj. kwestionariuszach wywiadu środowiskowego nie odzwierciedlano podejmowanych działań w zakresie realizacji pracy socjalnej. 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</w:pPr>
      <w:r>
        <w:t>4. W 3 przypadkach (dot. zasiłków stałych) nie przeprowadzono postępowania wyjaśniającego dotyczącego ewentualnych uprawnień do świadczeń z systemu emerytalno – rentowego ZUS, KRUS. W aktach spraw zamieszczano informację strony dotyczącą nabycia uprawnień do emerytury/renty, złożoną na podstawie art. 233 §1 Kodeksu karnego (Dz. U. z 1977 r., Nr 88, poz. 553 ze zm.).</w:t>
      </w:r>
    </w:p>
    <w:p w:rsidR="00B730A1" w:rsidRDefault="00B730A1" w:rsidP="00B730A1">
      <w:pPr>
        <w:jc w:val="both"/>
        <w:rPr>
          <w:highlight w:val="yellow"/>
        </w:rPr>
      </w:pPr>
    </w:p>
    <w:p w:rsidR="00B730A1" w:rsidRDefault="00B730A1" w:rsidP="00B730A1">
      <w:pPr>
        <w:jc w:val="both"/>
      </w:pPr>
      <w:r>
        <w:t xml:space="preserve">5. W 2 przypadkach w rozstrzygnięciu decyzji administracyjnej przyznającej zasiłek stały  znajduje się zapis dotyczący opłacania przez Ośrodek składki na ubezpieczenie zdrowotne. </w:t>
      </w:r>
      <w:r>
        <w:lastRenderedPageBreak/>
        <w:t>Ustawa o pomocy społecznej oraz ustawa o świadczeniach opieki zdrowotnej finansowanych ze środków publicznych, nie nadaje ośrodkowi pomocy społecznej prawa do wydawania decyzji w tej sprawie. Zapis o podleganiu ubezpieczeniu zdrowotnemu nie może stanowić części rozstrzygnięcia decyzji przyznającej zasiłek stały, ma wyłącznie charakter informacyjny.</w:t>
      </w:r>
    </w:p>
    <w:p w:rsidR="00B730A1" w:rsidRDefault="00B730A1" w:rsidP="00B730A1">
      <w:pPr>
        <w:jc w:val="both"/>
        <w:rPr>
          <w:highlight w:val="yellow"/>
        </w:rPr>
      </w:pPr>
    </w:p>
    <w:p w:rsidR="00B730A1" w:rsidRDefault="00B730A1" w:rsidP="00B730A1">
      <w:pPr>
        <w:jc w:val="both"/>
      </w:pPr>
      <w:r>
        <w:tab/>
        <w:t xml:space="preserve">Przyczyną powstania omówionych w niniejszym wystąpieniu nieprawidłowości </w:t>
      </w:r>
      <w:r>
        <w:br/>
        <w:t xml:space="preserve">i uchybień jest niewłaściwe stosowanie obowiązujących przepisów prawa oraz ich błędna interpretacja, w szczególności ustawy o pomocy społecznej i aktów wykonawczych. </w:t>
      </w:r>
      <w:r>
        <w:br/>
        <w:t>Za powstałe nieprawidłowości i uchybienia odpowiedzialny jest kierownik Gminnego Ośrodka Pomocy Społecznej w Raczkach.</w:t>
      </w:r>
    </w:p>
    <w:p w:rsidR="00B730A1" w:rsidRDefault="00B730A1" w:rsidP="00B730A1">
      <w:pPr>
        <w:jc w:val="both"/>
      </w:pPr>
      <w:r>
        <w:tab/>
      </w:r>
    </w:p>
    <w:p w:rsidR="00B730A1" w:rsidRDefault="00B730A1" w:rsidP="00B730A1">
      <w:pPr>
        <w:ind w:firstLine="708"/>
        <w:jc w:val="both"/>
      </w:pPr>
      <w:r>
        <w:t>Ponadto, w trakcie kontroli stwierdzono, że uregulowania niżej wymienionych uchwał są niezgodne z ustawą z dnia 12 marca 2004 r. o pomocy społecznej.</w:t>
      </w:r>
    </w:p>
    <w:p w:rsidR="00B730A1" w:rsidRDefault="00B730A1" w:rsidP="00B730A1">
      <w:pPr>
        <w:ind w:firstLine="708"/>
        <w:jc w:val="both"/>
      </w:pPr>
    </w:p>
    <w:p w:rsidR="00B730A1" w:rsidRDefault="00B730A1" w:rsidP="00B730A1">
      <w:pPr>
        <w:ind w:firstLine="708"/>
        <w:jc w:val="both"/>
      </w:pPr>
      <w:r>
        <w:t>Uchwałą Nr XXVI/156/13 Rady Gminy Raczki z dnia 21 sierpnia 2013 r. (ze zm.) uchwalono Statut Gminnego Ośrodka Pomocy Społecznej w Raczkach. Zapisy dokonane                  w § 6 ust. 2 pkt. 5 statutu w zakresie realizacji zadań własnych gminy („współpraca z powiatowym urzędem pracy w zakresie upowszechniania ofert pracy oraz informacji o wolnych miejscach pracy, upowszechniania informacji o usługach poradnictwa zawodowego i o szkoleniach”) oraz w § 7 ust.1 pkt 6 w zakresie realizacji zadań zleconych gminy (przyznawanie i wypłacanie zasiłków celowych, a także udzielanie schronienia, posiłku i niezbędnego ubrania cudzoziemcom, którzy uzyskali zgodę na pobyt tolerowany na terytorium Rzeczpospolitej Polskiej”) są niezgodne z art.17 ust. 2 pkt. 5 oraz art. 18 ust. 1 pkt 8 ustawy o pomocy społecznej do którego wprowadzono zmiany ustawą z dnia 14 marca 2014 r. o zmianie ustawy o promocji zatrudnienia i instytucjach rynku pracy oraz niektórych innych ustaw (Dz. U. z 2014 r., poz. 598 – obowiązujące od dnia 27 maja 2014 r. oraz ustawą z dnia 12 grudnia 2013 r. o cudzoziemcach (Dz. U. z 2013 r., poz. 1650 – obowiązujący od 1 maja 2014 r.).</w:t>
      </w:r>
    </w:p>
    <w:p w:rsidR="00B730A1" w:rsidRDefault="00B730A1" w:rsidP="00B730A1">
      <w:pPr>
        <w:ind w:firstLine="708"/>
        <w:jc w:val="both"/>
        <w:rPr>
          <w:highlight w:val="yellow"/>
        </w:rPr>
      </w:pPr>
    </w:p>
    <w:p w:rsidR="00B730A1" w:rsidRDefault="00B730A1" w:rsidP="00B730A1">
      <w:pPr>
        <w:ind w:firstLine="708"/>
        <w:jc w:val="both"/>
      </w:pPr>
      <w:r>
        <w:t xml:space="preserve">Uchwałą Rady Gminy Raczki Nr XVIII/90/04 z dnia 31 sierpnia 2004 r. określono zasady zwrotu wydatków na świadczenia z pomocy społecznej (ze zm.) W zapisie dokonanym w § 5 uchwały Rada Gminy wykroczyła poza delegację ustawową określoną art. 104 ust. 4 ustawy o pomocy społecznej – uchwała nie może zawężać uprawnień już ustalonych powyższym artykułem, uniemożliwiając skorzystanie z „umorzenia kwoty nienależnie pobranych świadczeń w całości lub w części, odroczenia terminu płatności lub rozłożenia na raty” </w:t>
      </w:r>
    </w:p>
    <w:p w:rsidR="00B730A1" w:rsidRDefault="00B730A1" w:rsidP="00B730A1">
      <w:pPr>
        <w:jc w:val="both"/>
      </w:pPr>
    </w:p>
    <w:p w:rsidR="00B730A1" w:rsidRDefault="00B730A1" w:rsidP="00B730A1">
      <w:pPr>
        <w:jc w:val="both"/>
        <w:rPr>
          <w:noProof/>
        </w:rPr>
      </w:pPr>
      <w:r>
        <w:rPr>
          <w:noProof/>
        </w:rPr>
        <w:tab/>
        <w:t>Przedstawiając powyższą ocenę i uwagi zobowiązuję kierownika Gminnego Ośrodka Pomocy Społecznej w Raczkach do:</w:t>
      </w:r>
    </w:p>
    <w:p w:rsidR="00B730A1" w:rsidRDefault="00B730A1" w:rsidP="00B730A1">
      <w:pPr>
        <w:jc w:val="both"/>
        <w:rPr>
          <w:noProof/>
          <w:highlight w:val="yellow"/>
        </w:rPr>
      </w:pPr>
    </w:p>
    <w:p w:rsidR="00B730A1" w:rsidRDefault="00B730A1" w:rsidP="00B730A1">
      <w:pPr>
        <w:jc w:val="both"/>
        <w:rPr>
          <w:noProof/>
        </w:rPr>
      </w:pPr>
      <w:r>
        <w:rPr>
          <w:noProof/>
        </w:rPr>
        <w:t>1. Dostosowania stanu zatrudnienia w Ośrodku do obowiązujących przepisów prawnych,</w:t>
      </w:r>
      <w:r>
        <w:rPr>
          <w:noProof/>
        </w:rPr>
        <w:br/>
        <w:t xml:space="preserve"> tj. art. 110 ust. 11 ustawy z dnia 12 marca 2004 r. o pomocy społecznej. </w:t>
      </w:r>
    </w:p>
    <w:p w:rsidR="00B730A1" w:rsidRDefault="00B730A1" w:rsidP="00B730A1">
      <w:pPr>
        <w:jc w:val="both"/>
        <w:rPr>
          <w:noProof/>
          <w:highlight w:val="yellow"/>
        </w:rPr>
      </w:pPr>
    </w:p>
    <w:p w:rsidR="00B730A1" w:rsidRDefault="00B730A1" w:rsidP="00B730A1">
      <w:pPr>
        <w:jc w:val="both"/>
        <w:rPr>
          <w:noProof/>
        </w:rPr>
      </w:pPr>
      <w:r>
        <w:rPr>
          <w:noProof/>
        </w:rPr>
        <w:t xml:space="preserve">2. Przekazywania oceny zasobów pomocy społecznej organowi wykonawczemu jednostki samorządu terytorialnego w terminie umożliwiającym przedstawienie oceny do 30 kwietnia każdego roku radzie gminy, zgodnie z art. 16a ust. 4 ustawy z dnia 12 marca 2004 r. </w:t>
      </w:r>
      <w:r>
        <w:rPr>
          <w:noProof/>
        </w:rPr>
        <w:br/>
        <w:t xml:space="preserve">o pomocy społecznej.  </w:t>
      </w:r>
    </w:p>
    <w:p w:rsidR="00B730A1" w:rsidRDefault="00B730A1" w:rsidP="00B730A1">
      <w:pPr>
        <w:pStyle w:val="Tekstpodstawowy21"/>
        <w:tabs>
          <w:tab w:val="left" w:pos="-4860"/>
          <w:tab w:val="left" w:pos="0"/>
          <w:tab w:val="left" w:pos="720"/>
        </w:tabs>
        <w:spacing w:line="240" w:lineRule="auto"/>
        <w:rPr>
          <w:b w:val="0"/>
          <w:noProof/>
          <w:highlight w:val="yellow"/>
        </w:rPr>
      </w:pP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  <w:r>
        <w:rPr>
          <w:noProof/>
        </w:rPr>
        <w:lastRenderedPageBreak/>
        <w:t xml:space="preserve">3. </w:t>
      </w:r>
      <w:r>
        <w:t xml:space="preserve">Wydania pracownikom socjalnym legitymacji służbowych, zgodnie z obowiązującym </w:t>
      </w:r>
      <w:r>
        <w:br/>
        <w:t xml:space="preserve">od dnia 7 lipca 2012 r. wzorem legitymacji pracownika socjalnego określonym w załączniku </w:t>
      </w:r>
      <w:r>
        <w:br/>
        <w:t xml:space="preserve">Nr 3 do rozporządzenia z dnia 22 czerwca 2012 r. Ministra Pracy i Polityki Społecznej </w:t>
      </w:r>
      <w:r>
        <w:br/>
        <w:t>w sprawie rodzinnego wywiadu środowiskowego (Dz. U. z 2012 r., poz. 712)</w:t>
      </w: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  <w:rPr>
          <w:highlight w:val="yellow"/>
        </w:rPr>
      </w:pP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  <w:r>
        <w:t xml:space="preserve">4. Podjęcia działań zmierzających do zmiany statutu, zgodnie z uregulowaniami zawartymi </w:t>
      </w:r>
      <w:r>
        <w:br/>
        <w:t>w art. 17 ust. 2 pkt 5 oraz  art. 18 ust. 1 pkt 8 ustawy o pomocy społecznej.</w:t>
      </w: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  <w:rPr>
          <w:highlight w:val="yellow"/>
        </w:rPr>
      </w:pP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  <w:r>
        <w:t>5.Odzwierciedlania w kwestionariuszach rodzinnego wywiadu środowiskowego podejmowanych działań dot. realizacji pracy socjalnej.</w:t>
      </w:r>
    </w:p>
    <w:p w:rsidR="00B730A1" w:rsidRDefault="00B730A1" w:rsidP="00B730A1">
      <w:pPr>
        <w:pStyle w:val="Tekstpodstawowy21"/>
        <w:tabs>
          <w:tab w:val="left" w:pos="-4860"/>
          <w:tab w:val="left" w:pos="0"/>
          <w:tab w:val="left" w:pos="720"/>
        </w:tabs>
        <w:spacing w:line="240" w:lineRule="auto"/>
        <w:rPr>
          <w:b w:val="0"/>
          <w:szCs w:val="24"/>
        </w:rPr>
      </w:pP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  <w:r>
        <w:t>6. Przeprowadzania postępowania wyjaśniającego dot. ewentualnych uprawnień do świadczeń z systemu emerytalno – rentowego z ZUS, KRUS.</w:t>
      </w: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</w:p>
    <w:p w:rsidR="00B730A1" w:rsidRDefault="00B730A1" w:rsidP="00B730A1">
      <w:pPr>
        <w:pStyle w:val="Tekstpodstawowy22"/>
        <w:tabs>
          <w:tab w:val="left" w:pos="-4860"/>
          <w:tab w:val="left" w:pos="-1985"/>
          <w:tab w:val="left" w:pos="180"/>
        </w:tabs>
        <w:spacing w:line="240" w:lineRule="auto"/>
        <w:rPr>
          <w:b w:val="0"/>
        </w:rPr>
      </w:pPr>
      <w:r>
        <w:rPr>
          <w:b w:val="0"/>
        </w:rPr>
        <w:t>7.</w:t>
      </w:r>
      <w:r>
        <w:t xml:space="preserve"> </w:t>
      </w:r>
      <w:r>
        <w:rPr>
          <w:b w:val="0"/>
        </w:rPr>
        <w:t>Umieszczania w rozstrzygnięciach decyzji w sprawie zasiłku stałego jedynie zapisów przyznających prawo do tego rodzaju świadczenia.</w:t>
      </w:r>
    </w:p>
    <w:p w:rsidR="00B730A1" w:rsidRDefault="00B730A1" w:rsidP="00B730A1">
      <w:pPr>
        <w:tabs>
          <w:tab w:val="left" w:pos="-4860"/>
          <w:tab w:val="left" w:pos="0"/>
        </w:tabs>
        <w:suppressAutoHyphens/>
        <w:jc w:val="both"/>
      </w:pPr>
    </w:p>
    <w:p w:rsidR="00B730A1" w:rsidRDefault="00B730A1" w:rsidP="00B730A1">
      <w:pPr>
        <w:ind w:firstLine="708"/>
        <w:jc w:val="both"/>
        <w:rPr>
          <w:noProof/>
        </w:rPr>
      </w:pPr>
      <w:r>
        <w:rPr>
          <w:noProof/>
        </w:rPr>
        <w:t xml:space="preserve">Jednocześnie informuję, że zgodnie z art. 128 ust. 2 ustawy z dnia 12 marca 2004 r. </w:t>
      </w:r>
      <w:r>
        <w:rPr>
          <w:noProof/>
        </w:rPr>
        <w:br/>
        <w:t>o pomocy społecznej przysłyguje Pani, jako kierownikowi kontrolowanej jednostki, prawo zgłoszenia do Wojewody Podlaskiego zastrzeżeń w terminie 7 dni od dnia otrzymania zaleceń pokontrolnych.</w:t>
      </w:r>
    </w:p>
    <w:p w:rsidR="00B730A1" w:rsidRDefault="00B730A1" w:rsidP="00B730A1">
      <w:pPr>
        <w:jc w:val="both"/>
        <w:rPr>
          <w:noProof/>
        </w:rPr>
      </w:pPr>
      <w:r>
        <w:rPr>
          <w:noProof/>
        </w:rPr>
        <w:tab/>
        <w:t xml:space="preserve">W przypadku nieskorzystania z powyższego prawa należy w terminie 30 dni powiadomić Wojewodę Podlaskiego o spsosobie i terminie realizacji zaleceń, uwag </w:t>
      </w:r>
      <w:r>
        <w:rPr>
          <w:noProof/>
        </w:rPr>
        <w:br/>
        <w:t>i wniosków.</w:t>
      </w:r>
    </w:p>
    <w:p w:rsidR="00B730A1" w:rsidRDefault="00B730A1" w:rsidP="00B730A1">
      <w:pPr>
        <w:jc w:val="both"/>
        <w:rPr>
          <w:noProof/>
        </w:rPr>
      </w:pPr>
    </w:p>
    <w:p w:rsidR="00B730A1" w:rsidRDefault="00B730A1" w:rsidP="00B730A1">
      <w:pPr>
        <w:jc w:val="both"/>
        <w:rPr>
          <w:noProof/>
        </w:rPr>
      </w:pPr>
    </w:p>
    <w:p w:rsidR="00B730A1" w:rsidRDefault="00B730A1" w:rsidP="00B730A1">
      <w:pPr>
        <w:spacing w:line="360" w:lineRule="auto"/>
        <w:jc w:val="both"/>
      </w:pPr>
      <w:r>
        <w:tab/>
      </w:r>
    </w:p>
    <w:p w:rsidR="00B730A1" w:rsidRDefault="00B730A1" w:rsidP="00B730A1">
      <w:pPr>
        <w:jc w:val="both"/>
      </w:pPr>
    </w:p>
    <w:p w:rsidR="00B730A1" w:rsidRDefault="00B730A1" w:rsidP="00B730A1">
      <w:pPr>
        <w:ind w:left="4536"/>
        <w:jc w:val="center"/>
      </w:pPr>
      <w:r>
        <w:t>Z up. WOJEWODY PODLASKIEGO</w:t>
      </w:r>
    </w:p>
    <w:p w:rsidR="00B730A1" w:rsidRDefault="00B730A1" w:rsidP="00B730A1">
      <w:pPr>
        <w:ind w:left="4536"/>
        <w:jc w:val="center"/>
      </w:pPr>
    </w:p>
    <w:p w:rsidR="00B730A1" w:rsidRDefault="00A642AF" w:rsidP="00B730A1">
      <w:pPr>
        <w:ind w:left="4536"/>
        <w:jc w:val="center"/>
      </w:pPr>
      <w:r>
        <w:t>/-/</w:t>
      </w:r>
    </w:p>
    <w:p w:rsidR="00B730A1" w:rsidRDefault="00B730A1" w:rsidP="00B730A1">
      <w:pPr>
        <w:ind w:left="4536"/>
        <w:jc w:val="center"/>
      </w:pPr>
      <w:r>
        <w:t>Andrzej Kozłowski</w:t>
      </w:r>
    </w:p>
    <w:p w:rsidR="00B730A1" w:rsidRDefault="00B730A1" w:rsidP="00B730A1">
      <w:pPr>
        <w:ind w:left="4536"/>
        <w:jc w:val="center"/>
      </w:pPr>
      <w:r>
        <w:t>Dyrektor Wydziału</w:t>
      </w:r>
    </w:p>
    <w:p w:rsidR="00B730A1" w:rsidRDefault="00B730A1" w:rsidP="00B730A1">
      <w:pPr>
        <w:ind w:left="4536"/>
        <w:jc w:val="center"/>
      </w:pPr>
      <w:r>
        <w:t>Polityki Społecznej</w:t>
      </w:r>
    </w:p>
    <w:p w:rsidR="00B730A1" w:rsidRDefault="00B730A1" w:rsidP="00B730A1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Do wiadomości:</w:t>
      </w:r>
    </w:p>
    <w:p w:rsidR="00B730A1" w:rsidRDefault="00B730A1" w:rsidP="00B730A1">
      <w:pPr>
        <w:rPr>
          <w:sz w:val="20"/>
          <w:szCs w:val="20"/>
        </w:rPr>
      </w:pPr>
      <w:r>
        <w:rPr>
          <w:sz w:val="20"/>
          <w:szCs w:val="20"/>
        </w:rPr>
        <w:t>Pan Roman Fiedorowicz</w:t>
      </w:r>
    </w:p>
    <w:p w:rsidR="00B730A1" w:rsidRDefault="00B730A1" w:rsidP="00B730A1">
      <w:pPr>
        <w:rPr>
          <w:sz w:val="20"/>
          <w:szCs w:val="20"/>
        </w:rPr>
      </w:pPr>
      <w:r>
        <w:rPr>
          <w:sz w:val="20"/>
          <w:szCs w:val="20"/>
        </w:rPr>
        <w:t>Wójt Gminy Raczki</w:t>
      </w:r>
    </w:p>
    <w:p w:rsidR="00A03477" w:rsidRDefault="00A03477"/>
    <w:sectPr w:rsidR="00A0347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BAF" w:rsidRDefault="00C35BAF" w:rsidP="002E2CF7">
      <w:r>
        <w:separator/>
      </w:r>
    </w:p>
  </w:endnote>
  <w:endnote w:type="continuationSeparator" w:id="0">
    <w:p w:rsidR="00C35BAF" w:rsidRDefault="00C35BAF" w:rsidP="002E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BAF" w:rsidRDefault="00C35BAF" w:rsidP="002E2CF7">
      <w:r>
        <w:separator/>
      </w:r>
    </w:p>
  </w:footnote>
  <w:footnote w:type="continuationSeparator" w:id="0">
    <w:p w:rsidR="00C35BAF" w:rsidRDefault="00C35BAF" w:rsidP="002E2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CF7" w:rsidRDefault="002E2CF7">
    <w:pPr>
      <w:pStyle w:val="Nagwek"/>
    </w:pPr>
    <w:r>
      <w:t xml:space="preserve">                                                                                                                   Białystok, 27.08.2014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0A1"/>
    <w:rsid w:val="002E2CF7"/>
    <w:rsid w:val="00A03477"/>
    <w:rsid w:val="00A642AF"/>
    <w:rsid w:val="00B730A1"/>
    <w:rsid w:val="00C3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B730A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B730A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  <w:style w:type="paragraph" w:customStyle="1" w:styleId="Tekstpodstawowy22">
    <w:name w:val="Tekst podstawowy 22"/>
    <w:basedOn w:val="Normalny"/>
    <w:rsid w:val="00B730A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b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E2C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2C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2C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2C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B730A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B730A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  <w:style w:type="paragraph" w:customStyle="1" w:styleId="Tekstpodstawowy22">
    <w:name w:val="Tekst podstawowy 22"/>
    <w:basedOn w:val="Normalny"/>
    <w:rsid w:val="00B730A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b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E2C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2C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2C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2C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1513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2014-09-01T07:31:00Z</dcterms:created>
  <dcterms:modified xsi:type="dcterms:W3CDTF">2014-09-02T05:21:00Z</dcterms:modified>
</cp:coreProperties>
</file>