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3FD" w:rsidRPr="009413FD" w:rsidRDefault="009413FD" w:rsidP="009413FD">
      <w:pPr>
        <w:suppressAutoHyphens/>
        <w:spacing w:after="0" w:line="240" w:lineRule="auto"/>
        <w:ind w:left="2124" w:firstLine="708"/>
        <w:outlineLvl w:val="0"/>
        <w:rPr>
          <w:rFonts w:ascii="Times New Roman" w:hAnsi="Times New Roman"/>
          <w:b/>
          <w:sz w:val="24"/>
          <w:szCs w:val="24"/>
          <w:lang w:eastAsia="ar-SA"/>
        </w:rPr>
      </w:pPr>
      <w:r w:rsidRPr="009413FD">
        <w:rPr>
          <w:rFonts w:ascii="Times New Roman" w:hAnsi="Times New Roman"/>
          <w:b/>
          <w:sz w:val="24"/>
          <w:szCs w:val="24"/>
          <w:lang w:eastAsia="ar-SA"/>
        </w:rPr>
        <w:t>PODLASKI URZĄD WOJEWÓDZKI</w:t>
      </w:r>
    </w:p>
    <w:p w:rsidR="009413FD" w:rsidRPr="009413FD" w:rsidRDefault="009413FD" w:rsidP="009413FD">
      <w:pPr>
        <w:suppressAutoHyphens/>
        <w:spacing w:after="0" w:line="240" w:lineRule="auto"/>
        <w:jc w:val="center"/>
        <w:outlineLvl w:val="0"/>
        <w:rPr>
          <w:rFonts w:ascii="Times New Roman" w:hAnsi="Times New Roman"/>
          <w:b/>
          <w:sz w:val="24"/>
          <w:szCs w:val="24"/>
          <w:lang w:eastAsia="ar-SA"/>
        </w:rPr>
      </w:pPr>
      <w:r w:rsidRPr="009413FD">
        <w:rPr>
          <w:rFonts w:ascii="Times New Roman" w:hAnsi="Times New Roman"/>
          <w:b/>
          <w:sz w:val="24"/>
          <w:szCs w:val="24"/>
          <w:lang w:eastAsia="ar-SA"/>
        </w:rPr>
        <w:t>W BIAŁYMSTOKU</w:t>
      </w:r>
    </w:p>
    <w:p w:rsidR="009413FD" w:rsidRPr="009413FD" w:rsidRDefault="009413FD" w:rsidP="009413FD">
      <w:pPr>
        <w:pBdr>
          <w:top w:val="single" w:sz="4" w:space="1" w:color="auto"/>
          <w:between w:val="single" w:sz="4" w:space="1" w:color="auto"/>
        </w:pBdr>
        <w:suppressAutoHyphens/>
        <w:spacing w:after="0" w:line="240" w:lineRule="auto"/>
        <w:outlineLvl w:val="0"/>
        <w:rPr>
          <w:rFonts w:ascii="Times New Roman" w:hAnsi="Times New Roman"/>
          <w:b/>
          <w:sz w:val="24"/>
          <w:szCs w:val="24"/>
          <w:lang w:eastAsia="ar-SA"/>
        </w:rPr>
      </w:pPr>
      <w:r w:rsidRPr="009413FD">
        <w:rPr>
          <w:rFonts w:ascii="Times New Roman" w:hAnsi="Times New Roman"/>
          <w:b/>
          <w:sz w:val="24"/>
          <w:szCs w:val="24"/>
          <w:lang w:eastAsia="ar-SA"/>
        </w:rPr>
        <w:tab/>
      </w:r>
      <w:r w:rsidRPr="009413FD">
        <w:rPr>
          <w:rFonts w:ascii="Times New Roman" w:hAnsi="Times New Roman"/>
          <w:b/>
          <w:sz w:val="24"/>
          <w:szCs w:val="24"/>
          <w:lang w:eastAsia="ar-SA"/>
        </w:rPr>
        <w:tab/>
      </w:r>
      <w:r w:rsidRPr="009413FD">
        <w:rPr>
          <w:rFonts w:ascii="Times New Roman" w:hAnsi="Times New Roman"/>
          <w:b/>
          <w:sz w:val="24"/>
          <w:szCs w:val="24"/>
          <w:lang w:eastAsia="ar-SA"/>
        </w:rPr>
        <w:tab/>
      </w:r>
      <w:r w:rsidRPr="009413FD">
        <w:rPr>
          <w:rFonts w:ascii="Times New Roman" w:hAnsi="Times New Roman"/>
          <w:b/>
          <w:sz w:val="24"/>
          <w:szCs w:val="24"/>
          <w:lang w:eastAsia="ar-SA"/>
        </w:rPr>
        <w:tab/>
      </w:r>
      <w:r w:rsidRPr="009413FD">
        <w:rPr>
          <w:rFonts w:ascii="Times New Roman" w:hAnsi="Times New Roman"/>
          <w:b/>
          <w:sz w:val="24"/>
          <w:szCs w:val="24"/>
          <w:lang w:eastAsia="ar-SA"/>
        </w:rPr>
        <w:tab/>
      </w:r>
      <w:r w:rsidRPr="009413FD">
        <w:rPr>
          <w:rFonts w:ascii="Times New Roman" w:hAnsi="Times New Roman"/>
          <w:b/>
          <w:sz w:val="24"/>
          <w:szCs w:val="24"/>
          <w:lang w:eastAsia="ar-SA"/>
        </w:rPr>
        <w:tab/>
      </w:r>
      <w:r w:rsidRPr="009413FD">
        <w:rPr>
          <w:rFonts w:ascii="Times New Roman" w:hAnsi="Times New Roman"/>
          <w:b/>
          <w:sz w:val="24"/>
          <w:szCs w:val="24"/>
          <w:lang w:eastAsia="ar-SA"/>
        </w:rPr>
        <w:tab/>
      </w:r>
      <w:r w:rsidRPr="009413FD">
        <w:rPr>
          <w:rFonts w:ascii="Times New Roman" w:hAnsi="Times New Roman"/>
          <w:b/>
          <w:sz w:val="24"/>
          <w:szCs w:val="24"/>
          <w:lang w:eastAsia="ar-SA"/>
        </w:rPr>
        <w:tab/>
      </w:r>
      <w:r w:rsidRPr="009413FD">
        <w:rPr>
          <w:rFonts w:ascii="Times New Roman" w:hAnsi="Times New Roman"/>
          <w:b/>
          <w:sz w:val="24"/>
          <w:szCs w:val="24"/>
          <w:lang w:eastAsia="ar-SA"/>
        </w:rPr>
        <w:tab/>
      </w: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jc w:val="center"/>
        <w:rPr>
          <w:rFonts w:ascii="Times New Roman" w:hAnsi="Times New Roman"/>
          <w:b/>
          <w:sz w:val="24"/>
          <w:szCs w:val="24"/>
          <w:lang w:eastAsia="ar-SA"/>
        </w:rPr>
      </w:pPr>
    </w:p>
    <w:p w:rsidR="009413FD" w:rsidRPr="009413FD" w:rsidRDefault="009413FD" w:rsidP="009413FD">
      <w:pPr>
        <w:suppressAutoHyphens/>
        <w:spacing w:after="0" w:line="240" w:lineRule="auto"/>
        <w:jc w:val="center"/>
        <w:rPr>
          <w:rFonts w:ascii="Times New Roman" w:hAnsi="Times New Roman"/>
          <w:b/>
          <w:sz w:val="24"/>
          <w:szCs w:val="24"/>
          <w:lang w:eastAsia="ar-SA"/>
        </w:rPr>
      </w:pPr>
    </w:p>
    <w:p w:rsidR="009413FD" w:rsidRPr="009413FD" w:rsidRDefault="009413FD" w:rsidP="009413FD">
      <w:pPr>
        <w:suppressAutoHyphens/>
        <w:spacing w:after="0" w:line="240" w:lineRule="auto"/>
        <w:jc w:val="center"/>
        <w:rPr>
          <w:rFonts w:ascii="Times New Roman" w:hAnsi="Times New Roman"/>
          <w:b/>
          <w:sz w:val="24"/>
          <w:szCs w:val="24"/>
          <w:lang w:eastAsia="ar-SA"/>
        </w:rPr>
      </w:pPr>
    </w:p>
    <w:p w:rsidR="009413FD" w:rsidRPr="009413FD" w:rsidRDefault="009413FD" w:rsidP="009413FD">
      <w:pPr>
        <w:suppressAutoHyphens/>
        <w:spacing w:after="0" w:line="240" w:lineRule="auto"/>
        <w:jc w:val="center"/>
        <w:rPr>
          <w:rFonts w:ascii="Times New Roman" w:hAnsi="Times New Roman"/>
          <w:b/>
          <w:sz w:val="24"/>
          <w:szCs w:val="24"/>
          <w:lang w:eastAsia="ar-SA"/>
        </w:rPr>
      </w:pPr>
    </w:p>
    <w:p w:rsidR="009413FD" w:rsidRPr="009413FD" w:rsidRDefault="009413FD" w:rsidP="009413FD">
      <w:pPr>
        <w:suppressAutoHyphens/>
        <w:spacing w:after="0" w:line="240" w:lineRule="auto"/>
        <w:jc w:val="center"/>
        <w:rPr>
          <w:rFonts w:ascii="Times New Roman" w:hAnsi="Times New Roman"/>
          <w:b/>
          <w:sz w:val="24"/>
          <w:szCs w:val="24"/>
          <w:lang w:eastAsia="ar-SA"/>
        </w:rPr>
      </w:pPr>
    </w:p>
    <w:p w:rsidR="009413FD" w:rsidRPr="009413FD" w:rsidRDefault="009413FD" w:rsidP="009413FD">
      <w:pPr>
        <w:suppressAutoHyphens/>
        <w:spacing w:after="0" w:line="240" w:lineRule="auto"/>
        <w:jc w:val="center"/>
        <w:rPr>
          <w:rFonts w:ascii="Times New Roman" w:hAnsi="Times New Roman"/>
          <w:b/>
          <w:sz w:val="24"/>
          <w:szCs w:val="24"/>
          <w:lang w:eastAsia="ar-SA"/>
        </w:rPr>
      </w:pPr>
    </w:p>
    <w:p w:rsidR="009413FD" w:rsidRPr="009413FD" w:rsidRDefault="009413FD" w:rsidP="009413FD">
      <w:pPr>
        <w:suppressAutoHyphens/>
        <w:spacing w:after="0" w:line="240" w:lineRule="auto"/>
        <w:jc w:val="center"/>
        <w:outlineLvl w:val="0"/>
        <w:rPr>
          <w:rFonts w:ascii="Times New Roman" w:hAnsi="Times New Roman"/>
          <w:b/>
          <w:sz w:val="24"/>
          <w:szCs w:val="24"/>
          <w:lang w:eastAsia="ar-SA"/>
        </w:rPr>
      </w:pPr>
      <w:r w:rsidRPr="009413FD">
        <w:rPr>
          <w:rFonts w:ascii="Times New Roman" w:hAnsi="Times New Roman"/>
          <w:b/>
          <w:sz w:val="24"/>
          <w:szCs w:val="24"/>
          <w:lang w:eastAsia="ar-SA"/>
        </w:rPr>
        <w:t xml:space="preserve">PROTOKÓŁ Z KONTROLI KOMPLEKSOWEJ </w:t>
      </w:r>
    </w:p>
    <w:p w:rsidR="009413FD" w:rsidRPr="009413FD" w:rsidRDefault="009413FD" w:rsidP="009413FD">
      <w:pPr>
        <w:suppressAutoHyphens/>
        <w:spacing w:after="0" w:line="240" w:lineRule="auto"/>
        <w:jc w:val="center"/>
        <w:outlineLvl w:val="0"/>
        <w:rPr>
          <w:rFonts w:ascii="Times New Roman" w:hAnsi="Times New Roman"/>
          <w:b/>
          <w:sz w:val="24"/>
          <w:szCs w:val="24"/>
          <w:lang w:eastAsia="ar-SA"/>
        </w:rPr>
      </w:pPr>
      <w:r w:rsidRPr="009413FD">
        <w:rPr>
          <w:rFonts w:ascii="Times New Roman" w:hAnsi="Times New Roman"/>
          <w:b/>
          <w:sz w:val="24"/>
          <w:szCs w:val="24"/>
          <w:lang w:eastAsia="ar-SA"/>
        </w:rPr>
        <w:t>GMINNEGO OŚRODKA POMOCY SPOŁECZNEJ</w:t>
      </w:r>
    </w:p>
    <w:p w:rsidR="009413FD" w:rsidRPr="009413FD" w:rsidRDefault="009413FD" w:rsidP="009413FD">
      <w:pPr>
        <w:suppressAutoHyphens/>
        <w:spacing w:after="0" w:line="240" w:lineRule="auto"/>
        <w:jc w:val="center"/>
        <w:outlineLvl w:val="0"/>
        <w:rPr>
          <w:rFonts w:ascii="Times New Roman" w:hAnsi="Times New Roman"/>
          <w:b/>
          <w:sz w:val="24"/>
          <w:szCs w:val="24"/>
          <w:lang w:eastAsia="ar-SA"/>
        </w:rPr>
      </w:pPr>
      <w:r w:rsidRPr="009413FD">
        <w:rPr>
          <w:rFonts w:ascii="Times New Roman" w:hAnsi="Times New Roman"/>
          <w:b/>
          <w:sz w:val="24"/>
          <w:szCs w:val="24"/>
          <w:lang w:eastAsia="ar-SA"/>
        </w:rPr>
        <w:t>W DOBRZYNIEWIE DUŻYM</w:t>
      </w:r>
    </w:p>
    <w:p w:rsidR="009413FD" w:rsidRPr="009413FD" w:rsidRDefault="009413FD" w:rsidP="009413FD">
      <w:pPr>
        <w:suppressAutoHyphens/>
        <w:spacing w:after="0" w:line="240" w:lineRule="auto"/>
        <w:jc w:val="center"/>
        <w:outlineLvl w:val="0"/>
        <w:rPr>
          <w:rFonts w:ascii="Times New Roman" w:hAnsi="Times New Roman"/>
          <w:b/>
          <w:sz w:val="24"/>
          <w:szCs w:val="24"/>
          <w:lang w:eastAsia="ar-SA"/>
        </w:rPr>
      </w:pPr>
      <w:r w:rsidRPr="009413FD">
        <w:rPr>
          <w:rFonts w:ascii="Times New Roman" w:hAnsi="Times New Roman"/>
          <w:b/>
          <w:sz w:val="24"/>
          <w:szCs w:val="24"/>
          <w:lang w:eastAsia="ar-SA"/>
        </w:rPr>
        <w:t xml:space="preserve">ul. Białostocka 23 </w:t>
      </w:r>
    </w:p>
    <w:p w:rsidR="009413FD" w:rsidRPr="009413FD" w:rsidRDefault="009413FD" w:rsidP="009413FD">
      <w:pPr>
        <w:suppressAutoHyphens/>
        <w:spacing w:after="0" w:line="240" w:lineRule="auto"/>
        <w:jc w:val="center"/>
        <w:rPr>
          <w:rFonts w:ascii="Times New Roman" w:hAnsi="Times New Roman"/>
          <w:b/>
          <w:sz w:val="24"/>
          <w:szCs w:val="24"/>
          <w:lang w:eastAsia="ar-SA"/>
        </w:rPr>
      </w:pPr>
      <w:r w:rsidRPr="009413FD">
        <w:rPr>
          <w:rFonts w:ascii="Times New Roman" w:hAnsi="Times New Roman"/>
          <w:b/>
          <w:sz w:val="24"/>
          <w:szCs w:val="24"/>
          <w:lang w:eastAsia="ar-SA"/>
        </w:rPr>
        <w:t>16-002 Dobrzyniewo Duże</w:t>
      </w:r>
    </w:p>
    <w:p w:rsidR="009413FD" w:rsidRPr="009413FD" w:rsidRDefault="009413FD" w:rsidP="009413FD">
      <w:pPr>
        <w:suppressAutoHyphens/>
        <w:spacing w:after="0" w:line="240" w:lineRule="auto"/>
        <w:jc w:val="center"/>
        <w:rPr>
          <w:rFonts w:ascii="Times New Roman" w:hAnsi="Times New Roman"/>
          <w:b/>
          <w:sz w:val="24"/>
          <w:szCs w:val="24"/>
          <w:lang w:eastAsia="ar-SA"/>
        </w:rPr>
      </w:pPr>
    </w:p>
    <w:p w:rsidR="009413FD" w:rsidRPr="009413FD" w:rsidRDefault="009413FD" w:rsidP="009413FD">
      <w:pPr>
        <w:suppressAutoHyphens/>
        <w:spacing w:after="0" w:line="240" w:lineRule="auto"/>
        <w:jc w:val="center"/>
        <w:rPr>
          <w:rFonts w:ascii="Times New Roman" w:hAnsi="Times New Roman"/>
          <w:b/>
          <w:sz w:val="24"/>
          <w:szCs w:val="24"/>
          <w:lang w:eastAsia="ar-SA"/>
        </w:rPr>
      </w:pPr>
    </w:p>
    <w:p w:rsidR="009413FD" w:rsidRPr="009413FD" w:rsidRDefault="009413FD" w:rsidP="009413FD">
      <w:pPr>
        <w:suppressAutoHyphens/>
        <w:spacing w:after="0" w:line="240" w:lineRule="auto"/>
        <w:jc w:val="center"/>
        <w:rPr>
          <w:rFonts w:ascii="Times New Roman" w:hAnsi="Times New Roman"/>
          <w:b/>
          <w:sz w:val="24"/>
          <w:szCs w:val="24"/>
          <w:lang w:eastAsia="ar-SA"/>
        </w:rPr>
      </w:pPr>
    </w:p>
    <w:p w:rsidR="009413FD" w:rsidRPr="009413FD" w:rsidRDefault="009413FD" w:rsidP="009413FD">
      <w:pPr>
        <w:suppressAutoHyphens/>
        <w:spacing w:after="0" w:line="240" w:lineRule="auto"/>
        <w:jc w:val="center"/>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rPr>
          <w:rFonts w:ascii="Times New Roman" w:hAnsi="Times New Roman"/>
          <w:b/>
          <w:sz w:val="24"/>
          <w:szCs w:val="24"/>
          <w:lang w:eastAsia="ar-SA"/>
        </w:rPr>
      </w:pPr>
    </w:p>
    <w:p w:rsidR="009413FD" w:rsidRPr="009413FD" w:rsidRDefault="009413FD" w:rsidP="009413FD">
      <w:pPr>
        <w:pBdr>
          <w:top w:val="single" w:sz="4" w:space="1" w:color="auto"/>
        </w:pBdr>
        <w:suppressAutoHyphens/>
        <w:spacing w:after="0" w:line="240" w:lineRule="auto"/>
        <w:rPr>
          <w:rFonts w:ascii="Times New Roman" w:hAnsi="Times New Roman"/>
          <w:b/>
          <w:sz w:val="24"/>
          <w:szCs w:val="24"/>
          <w:lang w:eastAsia="ar-SA"/>
        </w:rPr>
      </w:pPr>
    </w:p>
    <w:p w:rsidR="009413FD" w:rsidRPr="009413FD" w:rsidRDefault="009413FD" w:rsidP="009413FD">
      <w:pPr>
        <w:suppressAutoHyphens/>
        <w:spacing w:after="0" w:line="240" w:lineRule="auto"/>
        <w:jc w:val="center"/>
        <w:outlineLvl w:val="0"/>
        <w:rPr>
          <w:rFonts w:ascii="Times New Roman" w:hAnsi="Times New Roman"/>
          <w:b/>
          <w:sz w:val="24"/>
          <w:szCs w:val="24"/>
          <w:lang w:eastAsia="ar-SA"/>
        </w:rPr>
      </w:pPr>
      <w:r w:rsidRPr="009413FD">
        <w:rPr>
          <w:rFonts w:ascii="Times New Roman" w:hAnsi="Times New Roman"/>
          <w:b/>
          <w:sz w:val="24"/>
          <w:szCs w:val="24"/>
          <w:lang w:eastAsia="ar-SA"/>
        </w:rPr>
        <w:t>Białystok – listopad – 2014 r.</w:t>
      </w:r>
    </w:p>
    <w:p w:rsidR="009413FD" w:rsidRPr="009413FD" w:rsidRDefault="009413FD" w:rsidP="009413FD">
      <w:pPr>
        <w:keepNext/>
        <w:widowControl w:val="0"/>
        <w:suppressAutoHyphens/>
        <w:overflowPunct w:val="0"/>
        <w:autoSpaceDE w:val="0"/>
        <w:spacing w:after="0" w:line="240" w:lineRule="auto"/>
        <w:jc w:val="center"/>
        <w:outlineLvl w:val="0"/>
        <w:rPr>
          <w:rFonts w:ascii="Times New Roman" w:hAnsi="Times New Roman"/>
          <w:b/>
          <w:sz w:val="24"/>
          <w:szCs w:val="24"/>
          <w:lang w:eastAsia="ar-SA"/>
        </w:rPr>
      </w:pPr>
    </w:p>
    <w:p w:rsidR="009413FD" w:rsidRPr="009413FD" w:rsidRDefault="009413FD" w:rsidP="009413FD">
      <w:pPr>
        <w:keepNext/>
        <w:widowControl w:val="0"/>
        <w:suppressAutoHyphens/>
        <w:overflowPunct w:val="0"/>
        <w:autoSpaceDE w:val="0"/>
        <w:spacing w:after="0" w:line="240" w:lineRule="auto"/>
        <w:jc w:val="center"/>
        <w:outlineLvl w:val="0"/>
        <w:rPr>
          <w:rFonts w:ascii="Times New Roman" w:hAnsi="Times New Roman"/>
          <w:b/>
          <w:sz w:val="24"/>
          <w:szCs w:val="24"/>
          <w:lang w:eastAsia="ar-SA"/>
        </w:rPr>
      </w:pPr>
      <w:r w:rsidRPr="009413FD">
        <w:rPr>
          <w:rFonts w:ascii="Times New Roman" w:hAnsi="Times New Roman"/>
          <w:b/>
          <w:sz w:val="24"/>
          <w:szCs w:val="24"/>
          <w:lang w:eastAsia="ar-SA"/>
        </w:rPr>
        <w:t>PROTOKÓŁ</w:t>
      </w:r>
    </w:p>
    <w:p w:rsidR="009413FD" w:rsidRPr="009413FD" w:rsidRDefault="009413FD" w:rsidP="009413FD">
      <w:pPr>
        <w:suppressAutoHyphens/>
        <w:spacing w:after="0" w:line="240" w:lineRule="auto"/>
        <w:jc w:val="center"/>
        <w:rPr>
          <w:rFonts w:ascii="Times New Roman" w:hAnsi="Times New Roman"/>
          <w:sz w:val="24"/>
          <w:szCs w:val="24"/>
          <w:lang w:eastAsia="ar-SA"/>
        </w:rPr>
      </w:pPr>
    </w:p>
    <w:p w:rsidR="009413FD" w:rsidRPr="009413FD" w:rsidRDefault="009413FD" w:rsidP="009413FD">
      <w:pPr>
        <w:keepNext/>
        <w:widowControl w:val="0"/>
        <w:suppressAutoHyphens/>
        <w:overflowPunct w:val="0"/>
        <w:autoSpaceDE w:val="0"/>
        <w:spacing w:after="0" w:line="240" w:lineRule="auto"/>
        <w:jc w:val="center"/>
        <w:outlineLvl w:val="0"/>
        <w:rPr>
          <w:rFonts w:ascii="Times New Roman" w:hAnsi="Times New Roman"/>
          <w:b/>
          <w:sz w:val="24"/>
          <w:szCs w:val="24"/>
          <w:lang w:eastAsia="ar-SA"/>
        </w:rPr>
      </w:pPr>
      <w:r w:rsidRPr="009413FD">
        <w:rPr>
          <w:rFonts w:ascii="Times New Roman" w:hAnsi="Times New Roman"/>
          <w:b/>
          <w:sz w:val="24"/>
          <w:szCs w:val="24"/>
          <w:lang w:eastAsia="ar-SA"/>
        </w:rPr>
        <w:t>kontroli kompleksowej Gminnego Ośrodka Pomocy Społecznej w Dobrzyniewie Dużym przeprowadzonej w dniach 27, 28 i 29 października 2014 r.</w:t>
      </w:r>
    </w:p>
    <w:p w:rsidR="009413FD" w:rsidRPr="009413FD" w:rsidRDefault="009413FD" w:rsidP="009413FD">
      <w:pPr>
        <w:spacing w:after="0" w:line="240" w:lineRule="auto"/>
        <w:ind w:firstLine="709"/>
        <w:contextualSpacing/>
        <w:jc w:val="both"/>
        <w:rPr>
          <w:rFonts w:ascii="Times New Roman" w:hAnsi="Times New Roman"/>
          <w:b/>
          <w:sz w:val="24"/>
          <w:szCs w:val="24"/>
          <w:lang w:eastAsia="pl-PL"/>
        </w:rPr>
      </w:pPr>
    </w:p>
    <w:p w:rsidR="009413FD" w:rsidRPr="009413FD" w:rsidRDefault="009413FD" w:rsidP="009413FD">
      <w:pPr>
        <w:spacing w:after="0" w:line="240" w:lineRule="auto"/>
        <w:ind w:firstLine="709"/>
        <w:contextualSpacing/>
        <w:jc w:val="both"/>
        <w:rPr>
          <w:rFonts w:ascii="Times New Roman" w:hAnsi="Times New Roman"/>
          <w:sz w:val="24"/>
          <w:szCs w:val="24"/>
          <w:lang w:eastAsia="pl-PL"/>
        </w:rPr>
      </w:pPr>
      <w:r w:rsidRPr="009413FD">
        <w:rPr>
          <w:rFonts w:ascii="Times New Roman" w:hAnsi="Times New Roman"/>
          <w:sz w:val="24"/>
          <w:szCs w:val="24"/>
          <w:lang w:eastAsia="pl-PL"/>
        </w:rPr>
        <w:t>Wójtem Gminy Dobrzyniewo Duże jest Pan Bogdan Zdanowicz</w:t>
      </w:r>
      <w:r w:rsidRPr="009413FD">
        <w:rPr>
          <w:rFonts w:ascii="Times New Roman" w:hAnsi="Times New Roman"/>
          <w:sz w:val="24"/>
          <w:szCs w:val="24"/>
          <w:lang w:eastAsia="ar-SA"/>
        </w:rPr>
        <w:t>.</w:t>
      </w:r>
    </w:p>
    <w:p w:rsidR="009413FD" w:rsidRPr="009413FD" w:rsidRDefault="009413FD" w:rsidP="009413FD">
      <w:pPr>
        <w:widowControl w:val="0"/>
        <w:suppressAutoHyphens/>
        <w:autoSpaceDE w:val="0"/>
        <w:autoSpaceDN w:val="0"/>
        <w:adjustRightInd w:val="0"/>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pl-PL"/>
        </w:rPr>
        <w:t xml:space="preserve">Kierownikiem Gminnego Ośrodka Pomocy Społecznej w Dobrzyniewie Dużym </w:t>
      </w:r>
      <w:r w:rsidRPr="009413FD">
        <w:rPr>
          <w:rFonts w:ascii="Times New Roman" w:hAnsi="Times New Roman"/>
          <w:sz w:val="24"/>
          <w:szCs w:val="24"/>
          <w:lang w:eastAsia="ar-SA"/>
        </w:rPr>
        <w:t>od dnia 1 listopada 2007 r. jest Pani Agata Krupska.</w:t>
      </w:r>
    </w:p>
    <w:p w:rsidR="009413FD" w:rsidRPr="009413FD" w:rsidRDefault="009413FD" w:rsidP="009413FD">
      <w:pPr>
        <w:spacing w:after="0" w:line="240" w:lineRule="auto"/>
        <w:ind w:firstLine="709"/>
        <w:contextualSpacing/>
        <w:jc w:val="right"/>
        <w:rPr>
          <w:rFonts w:ascii="Times New Roman" w:hAnsi="Times New Roman"/>
          <w:sz w:val="24"/>
          <w:szCs w:val="24"/>
          <w:lang w:eastAsia="pl-PL"/>
        </w:rPr>
      </w:pPr>
    </w:p>
    <w:p w:rsidR="009413FD" w:rsidRPr="009413FD" w:rsidRDefault="009413FD" w:rsidP="009413FD">
      <w:pPr>
        <w:suppressAutoHyphens/>
        <w:spacing w:after="0" w:line="240" w:lineRule="auto"/>
        <w:ind w:firstLine="708"/>
        <w:jc w:val="both"/>
        <w:rPr>
          <w:rFonts w:ascii="Times New Roman" w:eastAsia="Times New Roman" w:hAnsi="Times New Roman"/>
          <w:b/>
          <w:color w:val="FF0000"/>
          <w:sz w:val="24"/>
          <w:szCs w:val="24"/>
          <w:lang w:eastAsia="ar-SA"/>
        </w:rPr>
      </w:pPr>
      <w:r w:rsidRPr="009413FD">
        <w:rPr>
          <w:rFonts w:ascii="Times New Roman" w:eastAsia="Times New Roman" w:hAnsi="Times New Roman"/>
          <w:sz w:val="24"/>
          <w:szCs w:val="24"/>
          <w:lang w:eastAsia="ar-SA"/>
        </w:rPr>
        <w:t>Gminny Ośrodek Pomocy Społecznej w Dobrzyniewie Dużym utworzono na podstawie Uchwały  Nr XXXII-171/94 Rady Gminy Dobrzyniewo Kościelne z dnia 10 marca 1994r.</w:t>
      </w:r>
      <w:r w:rsidRPr="009413FD">
        <w:rPr>
          <w:rFonts w:ascii="Times New Roman" w:eastAsia="Times New Roman" w:hAnsi="Times New Roman"/>
          <w:color w:val="FF0000"/>
          <w:sz w:val="24"/>
          <w:szCs w:val="24"/>
          <w:lang w:eastAsia="ar-SA"/>
        </w:rPr>
        <w:t xml:space="preserve"> </w:t>
      </w:r>
    </w:p>
    <w:p w:rsidR="009413FD" w:rsidRPr="009413FD" w:rsidRDefault="009413FD" w:rsidP="009413FD">
      <w:pPr>
        <w:suppressAutoHyphens/>
        <w:spacing w:after="0" w:line="240" w:lineRule="auto"/>
        <w:jc w:val="both"/>
        <w:rPr>
          <w:rFonts w:ascii="Times New Roman" w:hAnsi="Times New Roman"/>
          <w:sz w:val="24"/>
          <w:szCs w:val="24"/>
          <w:lang w:eastAsia="ar-SA"/>
        </w:rPr>
      </w:pPr>
    </w:p>
    <w:p w:rsidR="009413FD" w:rsidRPr="009413FD" w:rsidRDefault="009413FD" w:rsidP="009413FD">
      <w:pPr>
        <w:tabs>
          <w:tab w:val="left" w:pos="360"/>
        </w:tabs>
        <w:suppressAutoHyphens/>
        <w:spacing w:after="0" w:line="240" w:lineRule="auto"/>
        <w:jc w:val="both"/>
        <w:rPr>
          <w:rFonts w:ascii="Times New Roman" w:hAnsi="Times New Roman"/>
          <w:b/>
          <w:sz w:val="24"/>
          <w:szCs w:val="24"/>
          <w:u w:val="single"/>
          <w:lang w:eastAsia="ar-SA"/>
        </w:rPr>
      </w:pPr>
      <w:r w:rsidRPr="009413FD">
        <w:rPr>
          <w:rFonts w:ascii="Times New Roman" w:hAnsi="Times New Roman"/>
          <w:b/>
          <w:sz w:val="24"/>
          <w:szCs w:val="24"/>
          <w:u w:val="single"/>
          <w:lang w:eastAsia="ar-SA"/>
        </w:rPr>
        <w:t>Kontrolę przeprowadzili:</w:t>
      </w:r>
    </w:p>
    <w:p w:rsidR="009413FD" w:rsidRPr="009413FD" w:rsidRDefault="009413FD" w:rsidP="009413FD">
      <w:pPr>
        <w:tabs>
          <w:tab w:val="left" w:pos="360"/>
        </w:tabs>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1. Marta Giermaniuk – inspektor wojewódzki – kierownik zespołu inspektorów</w:t>
      </w:r>
    </w:p>
    <w:p w:rsidR="009413FD" w:rsidRPr="009413FD" w:rsidRDefault="009413FD" w:rsidP="009413FD">
      <w:pPr>
        <w:tabs>
          <w:tab w:val="left" w:pos="360"/>
        </w:tabs>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 xml:space="preserve">2. Anna Liszewska – starszy inspektor wojewódzki </w:t>
      </w:r>
    </w:p>
    <w:p w:rsidR="009413FD" w:rsidRPr="009413FD" w:rsidRDefault="009413FD" w:rsidP="009413FD">
      <w:pPr>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 xml:space="preserve">– pracownicy Wydziału Polityki Społecznej Podlaskiego Urzędu Wojewódzkiego </w:t>
      </w:r>
      <w:r w:rsidRPr="009413FD">
        <w:rPr>
          <w:rFonts w:ascii="Times New Roman" w:hAnsi="Times New Roman"/>
          <w:sz w:val="24"/>
          <w:szCs w:val="24"/>
          <w:lang w:eastAsia="ar-SA"/>
        </w:rPr>
        <w:br/>
        <w:t xml:space="preserve">w Białymstoku, na podstawie upoważnienia: Nr 1/2014 z dnia 23 września 2014 r. </w:t>
      </w:r>
      <w:r w:rsidRPr="009413FD">
        <w:rPr>
          <w:rFonts w:ascii="Times New Roman" w:hAnsi="Times New Roman"/>
          <w:sz w:val="24"/>
          <w:szCs w:val="24"/>
          <w:lang w:eastAsia="ar-SA"/>
        </w:rPr>
        <w:br/>
        <w:t>(PS-V.431.55.2014.MG) wydanego z upoważnienia Wojewody Podlaskiego przez Andrzeja Kozłowskiego - Dyrektora Wydziału Polityki Społecznej Podlaskiego Urzędu Wojewódzkiego w Białymstoku.</w:t>
      </w:r>
    </w:p>
    <w:p w:rsidR="009413FD" w:rsidRPr="009413FD" w:rsidRDefault="009413FD" w:rsidP="009413FD">
      <w:pPr>
        <w:keepNext/>
        <w:widowControl w:val="0"/>
        <w:suppressAutoHyphens/>
        <w:overflowPunct w:val="0"/>
        <w:autoSpaceDE w:val="0"/>
        <w:spacing w:after="0" w:line="240" w:lineRule="auto"/>
        <w:ind w:left="6372"/>
        <w:jc w:val="right"/>
        <w:outlineLvl w:val="0"/>
        <w:rPr>
          <w:rFonts w:ascii="Times New Roman" w:hAnsi="Times New Roman"/>
          <w:sz w:val="24"/>
          <w:szCs w:val="24"/>
          <w:lang w:eastAsia="ar-SA"/>
        </w:rPr>
      </w:pPr>
      <w:r w:rsidRPr="009413FD">
        <w:rPr>
          <w:rFonts w:ascii="Times New Roman" w:hAnsi="Times New Roman"/>
          <w:sz w:val="24"/>
          <w:szCs w:val="24"/>
          <w:lang w:eastAsia="ar-SA"/>
        </w:rPr>
        <w:t>[Akta kontroli, str. 14]</w:t>
      </w:r>
    </w:p>
    <w:p w:rsidR="009413FD" w:rsidRPr="009413FD" w:rsidRDefault="009413FD" w:rsidP="009413FD">
      <w:pPr>
        <w:suppressAutoHyphens/>
        <w:autoSpaceDE w:val="0"/>
        <w:autoSpaceDN w:val="0"/>
        <w:adjustRightInd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Ilekroć w dalszej części protokołu jest mowa o:</w:t>
      </w:r>
    </w:p>
    <w:p w:rsidR="009413FD" w:rsidRPr="009413FD" w:rsidRDefault="009413FD" w:rsidP="009413FD">
      <w:pPr>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 xml:space="preserve">1) Ośrodku/GOPS – należy przez to rozumieć Gminny </w:t>
      </w:r>
      <w:r w:rsidRPr="009413FD">
        <w:rPr>
          <w:rFonts w:ascii="Times New Roman" w:hAnsi="Times New Roman"/>
          <w:bCs/>
          <w:sz w:val="24"/>
          <w:szCs w:val="24"/>
          <w:lang w:eastAsia="ar-SA"/>
        </w:rPr>
        <w:t xml:space="preserve">Ośrodek Pomocy Społecznej w Dobrzyniewie Dużym z siedzibą, </w:t>
      </w:r>
      <w:r w:rsidRPr="009413FD">
        <w:rPr>
          <w:rFonts w:ascii="Times New Roman" w:hAnsi="Times New Roman"/>
          <w:sz w:val="24"/>
          <w:szCs w:val="24"/>
          <w:lang w:eastAsia="ar-SA"/>
        </w:rPr>
        <w:t>ul. Białostocka 23, 16-002 Dobrzyniewo Duże.</w:t>
      </w:r>
    </w:p>
    <w:p w:rsidR="009413FD" w:rsidRPr="009413FD" w:rsidRDefault="009413FD" w:rsidP="009413FD">
      <w:pPr>
        <w:suppressAutoHyphens/>
        <w:autoSpaceDE w:val="0"/>
        <w:autoSpaceDN w:val="0"/>
        <w:adjustRightInd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2) ustawie o pomocy społecznej – należy przez to rozumieć ustawę z dnia 12 marca 2004 r.</w:t>
      </w:r>
      <w:r w:rsidRPr="009413FD">
        <w:rPr>
          <w:rFonts w:ascii="Times New Roman" w:hAnsi="Times New Roman"/>
          <w:sz w:val="24"/>
          <w:szCs w:val="24"/>
          <w:lang w:eastAsia="ar-SA"/>
        </w:rPr>
        <w:br/>
        <w:t xml:space="preserve"> o pomocy społecznej (Dz. U. z 2013 r., poz.182, ze zm.).</w:t>
      </w:r>
    </w:p>
    <w:p w:rsidR="009413FD" w:rsidRPr="009413FD" w:rsidRDefault="009413FD" w:rsidP="009413FD">
      <w:pPr>
        <w:suppressAutoHyphens/>
        <w:spacing w:after="0" w:line="240" w:lineRule="auto"/>
        <w:ind w:left="6372"/>
        <w:jc w:val="both"/>
        <w:rPr>
          <w:rFonts w:ascii="Times New Roman" w:hAnsi="Times New Roman"/>
          <w:sz w:val="24"/>
          <w:szCs w:val="24"/>
          <w:lang w:eastAsia="ar-SA"/>
        </w:rPr>
      </w:pPr>
    </w:p>
    <w:p w:rsidR="009413FD" w:rsidRPr="009413FD" w:rsidRDefault="009413FD" w:rsidP="009413FD">
      <w:pPr>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Wyjaśnień w trakcie kontroli udzielała Pani Agata Krupska - kierownik Ośrodka.</w:t>
      </w:r>
    </w:p>
    <w:p w:rsidR="009413FD" w:rsidRPr="009413FD" w:rsidRDefault="009413FD" w:rsidP="009413FD">
      <w:pPr>
        <w:suppressAutoHyphens/>
        <w:spacing w:after="0" w:line="240" w:lineRule="auto"/>
        <w:jc w:val="both"/>
        <w:rPr>
          <w:rFonts w:ascii="Times New Roman" w:hAnsi="Times New Roman"/>
          <w:b/>
          <w:sz w:val="24"/>
          <w:szCs w:val="24"/>
          <w:u w:val="single"/>
          <w:lang w:eastAsia="ar-SA"/>
        </w:rPr>
      </w:pPr>
    </w:p>
    <w:p w:rsidR="009413FD" w:rsidRPr="009413FD" w:rsidRDefault="009413FD" w:rsidP="009413FD">
      <w:pPr>
        <w:suppressAutoHyphens/>
        <w:spacing w:after="0" w:line="240" w:lineRule="auto"/>
        <w:jc w:val="both"/>
        <w:rPr>
          <w:rFonts w:ascii="Times New Roman" w:hAnsi="Times New Roman"/>
          <w:b/>
          <w:sz w:val="24"/>
          <w:szCs w:val="24"/>
          <w:u w:val="single"/>
          <w:lang w:eastAsia="ar-SA"/>
        </w:rPr>
      </w:pPr>
      <w:r w:rsidRPr="009413FD">
        <w:rPr>
          <w:rFonts w:ascii="Times New Roman" w:hAnsi="Times New Roman"/>
          <w:b/>
          <w:sz w:val="24"/>
          <w:szCs w:val="24"/>
          <w:u w:val="single"/>
          <w:lang w:eastAsia="ar-SA"/>
        </w:rPr>
        <w:t>Temat kontroli:</w:t>
      </w:r>
    </w:p>
    <w:p w:rsidR="009413FD" w:rsidRPr="009413FD" w:rsidRDefault="009413FD" w:rsidP="009413FD">
      <w:pPr>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Realizacja zadań własnych gminy oraz zadań zleconych przez administrację rządową wynikających z ustawy z dnia 12 marca 2004 r. o pomocy społecznej (Dz. U. z 2013 r., poz. 182, ze zm.).</w:t>
      </w:r>
    </w:p>
    <w:p w:rsidR="009413FD" w:rsidRPr="009413FD" w:rsidRDefault="009413FD" w:rsidP="009413FD">
      <w:pPr>
        <w:suppressAutoHyphens/>
        <w:spacing w:after="0" w:line="240" w:lineRule="auto"/>
        <w:jc w:val="both"/>
        <w:rPr>
          <w:rFonts w:ascii="Times New Roman" w:hAnsi="Times New Roman"/>
          <w:sz w:val="24"/>
          <w:szCs w:val="24"/>
          <w:lang w:eastAsia="ar-SA"/>
        </w:rPr>
      </w:pPr>
    </w:p>
    <w:p w:rsidR="009413FD" w:rsidRPr="009413FD" w:rsidRDefault="009413FD" w:rsidP="009413FD">
      <w:pPr>
        <w:tabs>
          <w:tab w:val="left" w:pos="0"/>
        </w:tabs>
        <w:suppressAutoHyphens/>
        <w:spacing w:after="0" w:line="240" w:lineRule="auto"/>
        <w:jc w:val="both"/>
        <w:rPr>
          <w:rFonts w:ascii="Times New Roman" w:hAnsi="Times New Roman"/>
          <w:b/>
          <w:sz w:val="24"/>
          <w:szCs w:val="24"/>
          <w:u w:val="single"/>
          <w:lang w:eastAsia="ar-SA"/>
        </w:rPr>
      </w:pPr>
      <w:r w:rsidRPr="009413FD">
        <w:rPr>
          <w:rFonts w:ascii="Times New Roman" w:hAnsi="Times New Roman"/>
          <w:b/>
          <w:sz w:val="24"/>
          <w:szCs w:val="24"/>
          <w:u w:val="single"/>
          <w:lang w:eastAsia="ar-SA"/>
        </w:rPr>
        <w:t>Okres objęty kontrolą:</w:t>
      </w:r>
    </w:p>
    <w:p w:rsidR="009413FD" w:rsidRPr="009413FD" w:rsidRDefault="009413FD" w:rsidP="009413FD">
      <w:pPr>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Kontrolą objęto okres od dnia 1 października 2013 r. do dnia rozpoczęcia kontroli, uwzględniając dane statystyczne dotyczące udzielonych świadczeń z zakresu pomocy społecznej za 4 kwartały poprzedzające miesiąc rozpoczęcia kontroli.</w:t>
      </w:r>
    </w:p>
    <w:p w:rsidR="009413FD" w:rsidRPr="009413FD" w:rsidRDefault="009413FD" w:rsidP="009413FD">
      <w:pPr>
        <w:tabs>
          <w:tab w:val="left" w:pos="0"/>
        </w:tabs>
        <w:suppressAutoHyphens/>
        <w:spacing w:after="0" w:line="240" w:lineRule="auto"/>
        <w:jc w:val="center"/>
        <w:rPr>
          <w:rFonts w:ascii="Times New Roman" w:hAnsi="Times New Roman"/>
          <w:sz w:val="24"/>
          <w:szCs w:val="24"/>
          <w:lang w:eastAsia="ar-SA"/>
        </w:rPr>
      </w:pPr>
    </w:p>
    <w:p w:rsidR="009413FD" w:rsidRPr="009413FD" w:rsidRDefault="009413FD" w:rsidP="009413FD">
      <w:pPr>
        <w:tabs>
          <w:tab w:val="left" w:pos="0"/>
        </w:tabs>
        <w:suppressAutoHyphens/>
        <w:spacing w:after="0" w:line="240" w:lineRule="auto"/>
        <w:jc w:val="center"/>
        <w:rPr>
          <w:rFonts w:ascii="Times New Roman" w:hAnsi="Times New Roman"/>
          <w:b/>
          <w:sz w:val="24"/>
          <w:szCs w:val="24"/>
          <w:lang w:eastAsia="ar-SA"/>
        </w:rPr>
      </w:pPr>
      <w:r w:rsidRPr="009413FD">
        <w:rPr>
          <w:rFonts w:ascii="Times New Roman" w:hAnsi="Times New Roman"/>
          <w:b/>
          <w:sz w:val="24"/>
          <w:szCs w:val="24"/>
          <w:lang w:eastAsia="ar-SA"/>
        </w:rPr>
        <w:t>Ustalenia kontroli</w:t>
      </w:r>
    </w:p>
    <w:p w:rsidR="009413FD" w:rsidRPr="009413FD" w:rsidRDefault="009413FD" w:rsidP="009413FD">
      <w:pPr>
        <w:tabs>
          <w:tab w:val="left" w:pos="0"/>
        </w:tabs>
        <w:suppressAutoHyphens/>
        <w:spacing w:after="0" w:line="240" w:lineRule="auto"/>
        <w:jc w:val="center"/>
        <w:rPr>
          <w:rFonts w:ascii="Times New Roman" w:hAnsi="Times New Roman"/>
          <w:b/>
          <w:sz w:val="24"/>
          <w:szCs w:val="24"/>
          <w:lang w:eastAsia="ar-SA"/>
        </w:rPr>
      </w:pPr>
    </w:p>
    <w:p w:rsidR="009413FD" w:rsidRPr="009413FD" w:rsidRDefault="009413FD" w:rsidP="009413FD">
      <w:pPr>
        <w:numPr>
          <w:ilvl w:val="0"/>
          <w:numId w:val="1"/>
        </w:numPr>
        <w:tabs>
          <w:tab w:val="left" w:pos="0"/>
        </w:tabs>
        <w:suppressAutoHyphens/>
        <w:spacing w:after="0" w:line="240" w:lineRule="auto"/>
        <w:ind w:left="360"/>
        <w:rPr>
          <w:rFonts w:ascii="Times New Roman" w:hAnsi="Times New Roman"/>
          <w:b/>
          <w:sz w:val="24"/>
          <w:szCs w:val="24"/>
          <w:lang w:eastAsia="ar-SA"/>
        </w:rPr>
      </w:pPr>
      <w:r w:rsidRPr="009413FD">
        <w:rPr>
          <w:rFonts w:ascii="Times New Roman" w:hAnsi="Times New Roman"/>
          <w:b/>
          <w:sz w:val="24"/>
          <w:szCs w:val="24"/>
          <w:lang w:eastAsia="ar-SA"/>
        </w:rPr>
        <w:t xml:space="preserve"> Zasoby materialne ośrodka pomocy społecznej </w:t>
      </w:r>
    </w:p>
    <w:p w:rsidR="009413FD" w:rsidRPr="009413FD" w:rsidRDefault="009413FD" w:rsidP="009413FD">
      <w:pPr>
        <w:widowControl w:val="0"/>
        <w:suppressAutoHyphens/>
        <w:autoSpaceDE w:val="0"/>
        <w:autoSpaceDN w:val="0"/>
        <w:adjustRightInd w:val="0"/>
        <w:spacing w:after="0" w:line="240" w:lineRule="auto"/>
        <w:ind w:firstLine="708"/>
        <w:jc w:val="both"/>
        <w:rPr>
          <w:rFonts w:ascii="Times New Roman" w:eastAsia="Times New Roman" w:hAnsi="Times New Roman"/>
          <w:sz w:val="24"/>
          <w:szCs w:val="24"/>
          <w:lang w:eastAsia="pl-PL"/>
        </w:rPr>
      </w:pPr>
      <w:r w:rsidRPr="009413FD">
        <w:rPr>
          <w:rFonts w:ascii="Times New Roman" w:eastAsia="Times New Roman" w:hAnsi="Times New Roman"/>
          <w:sz w:val="24"/>
          <w:szCs w:val="24"/>
          <w:lang w:eastAsia="pl-PL"/>
        </w:rPr>
        <w:t xml:space="preserve">Ośrodek jest zlokalizowany na I piętrze budynku stanowiącego własność Gminy Dobrzyniewo Duże. Przed wejściem do budynku oraz wewnątrz budynku istnieją bariery architektoniczne dla osób niepełnosprawnych, w szczególności poruszających się na wózkach inwalidzkich, w postaci schodów (brak podjazdu lub windy). Z </w:t>
      </w:r>
      <w:r w:rsidRPr="009413FD">
        <w:rPr>
          <w:rFonts w:ascii="Times New Roman" w:eastAsia="TimesNewRomanPSMT" w:hAnsi="Times New Roman" w:cs="TimesNewRomanPSMT"/>
          <w:sz w:val="24"/>
          <w:szCs w:val="24"/>
        </w:rPr>
        <w:t>uwagi na bariery architektoniczne zainstalowano domofon w celu wprowadzenia ułatwienia dla osób niepełnosprawnych i starszych.</w:t>
      </w:r>
      <w:r w:rsidRPr="009413FD">
        <w:rPr>
          <w:rFonts w:ascii="Times New Roman" w:eastAsia="Times New Roman" w:hAnsi="Times New Roman"/>
          <w:sz w:val="24"/>
          <w:szCs w:val="24"/>
          <w:lang w:eastAsia="pl-PL"/>
        </w:rPr>
        <w:t xml:space="preserve"> Ośrodek zajmuje 4 pomieszczenia biurowe o łącznej </w:t>
      </w:r>
      <w:r w:rsidRPr="009413FD">
        <w:rPr>
          <w:rFonts w:ascii="Times New Roman" w:eastAsia="Times New Roman" w:hAnsi="Times New Roman"/>
          <w:sz w:val="24"/>
          <w:szCs w:val="24"/>
          <w:lang w:eastAsia="pl-PL"/>
        </w:rPr>
        <w:lastRenderedPageBreak/>
        <w:t>powierzchni 52 m</w:t>
      </w:r>
      <w:r w:rsidRPr="009413FD">
        <w:rPr>
          <w:rFonts w:ascii="Times New Roman" w:eastAsia="Times New Roman" w:hAnsi="Times New Roman"/>
          <w:sz w:val="24"/>
          <w:szCs w:val="24"/>
          <w:vertAlign w:val="superscript"/>
          <w:lang w:eastAsia="pl-PL"/>
        </w:rPr>
        <w:t>2</w:t>
      </w:r>
      <w:r w:rsidRPr="009413FD">
        <w:rPr>
          <w:rFonts w:ascii="Times New Roman" w:eastAsia="Times New Roman" w:hAnsi="Times New Roman"/>
          <w:sz w:val="24"/>
          <w:szCs w:val="24"/>
          <w:lang w:eastAsia="pl-PL"/>
        </w:rPr>
        <w:t>.</w:t>
      </w:r>
    </w:p>
    <w:p w:rsidR="009413FD" w:rsidRPr="009413FD" w:rsidRDefault="009413FD" w:rsidP="009413FD">
      <w:pPr>
        <w:widowControl w:val="0"/>
        <w:tabs>
          <w:tab w:val="left" w:pos="180"/>
        </w:tabs>
        <w:suppressAutoHyphens/>
        <w:autoSpaceDE w:val="0"/>
        <w:autoSpaceDN w:val="0"/>
        <w:adjustRightInd w:val="0"/>
        <w:spacing w:after="0" w:line="240" w:lineRule="auto"/>
        <w:jc w:val="both"/>
        <w:rPr>
          <w:rFonts w:ascii="Times New Roman" w:eastAsia="Times New Roman" w:hAnsi="Times New Roman"/>
          <w:sz w:val="24"/>
          <w:szCs w:val="24"/>
          <w:lang w:eastAsia="pl-PL"/>
        </w:rPr>
      </w:pPr>
      <w:r w:rsidRPr="009413FD">
        <w:rPr>
          <w:rFonts w:ascii="Times New Roman" w:eastAsia="Times New Roman" w:hAnsi="Times New Roman"/>
          <w:sz w:val="24"/>
          <w:szCs w:val="24"/>
          <w:lang w:eastAsia="pl-PL"/>
        </w:rPr>
        <w:tab/>
      </w:r>
      <w:r w:rsidRPr="009413FD">
        <w:rPr>
          <w:rFonts w:ascii="Times New Roman" w:eastAsia="Times New Roman" w:hAnsi="Times New Roman"/>
          <w:sz w:val="24"/>
          <w:szCs w:val="24"/>
          <w:lang w:eastAsia="pl-PL"/>
        </w:rPr>
        <w:tab/>
        <w:t xml:space="preserve">Ośrodek jest wyposażony w niezbędne sprzęty i urządzenia biurowe. Każdy z pracowników posiada wyodrębnione stanowisko pracy oraz korzysta z odrębnych zestawów komputerowych. </w:t>
      </w:r>
    </w:p>
    <w:p w:rsidR="009413FD" w:rsidRPr="009413FD" w:rsidRDefault="009413FD" w:rsidP="009413FD">
      <w:pPr>
        <w:widowControl w:val="0"/>
        <w:suppressAutoHyphens/>
        <w:autoSpaceDE w:val="0"/>
        <w:autoSpaceDN w:val="0"/>
        <w:adjustRightInd w:val="0"/>
        <w:spacing w:after="0" w:line="240" w:lineRule="auto"/>
        <w:ind w:firstLine="708"/>
        <w:jc w:val="both"/>
        <w:rPr>
          <w:rFonts w:ascii="Times New Roman" w:hAnsi="Times New Roman"/>
          <w:sz w:val="24"/>
          <w:szCs w:val="24"/>
          <w:lang w:eastAsia="ar-SA"/>
        </w:rPr>
      </w:pPr>
      <w:r w:rsidRPr="009413FD">
        <w:rPr>
          <w:rFonts w:ascii="Times New Roman" w:eastAsia="Times New Roman" w:hAnsi="Times New Roman"/>
          <w:sz w:val="24"/>
          <w:szCs w:val="24"/>
          <w:lang w:eastAsia="pl-PL"/>
        </w:rPr>
        <w:t xml:space="preserve">W związku z charakterem i specyfiką pracy jaką wykonują pracownicy socjalni oraz zadaniami wykonywanymi przez innych pracowników, organizacja pracy w siedzibie Ośrodka pozwala na właściwe wykonywanie zadań oraz sprawne przyjmowanie interesantów.  </w:t>
      </w:r>
    </w:p>
    <w:p w:rsidR="009413FD" w:rsidRPr="009413FD" w:rsidRDefault="009413FD" w:rsidP="009413FD">
      <w:pPr>
        <w:keepNext/>
        <w:widowControl w:val="0"/>
        <w:suppressAutoHyphens/>
        <w:overflowPunct w:val="0"/>
        <w:autoSpaceDE w:val="0"/>
        <w:spacing w:after="0" w:line="240" w:lineRule="auto"/>
        <w:jc w:val="right"/>
        <w:outlineLvl w:val="0"/>
        <w:rPr>
          <w:rFonts w:ascii="Times New Roman" w:hAnsi="Times New Roman"/>
          <w:sz w:val="24"/>
          <w:szCs w:val="24"/>
          <w:lang w:eastAsia="ar-SA"/>
        </w:rPr>
      </w:pPr>
      <w:r w:rsidRPr="009413FD">
        <w:rPr>
          <w:rFonts w:ascii="Times New Roman" w:hAnsi="Times New Roman"/>
          <w:sz w:val="24"/>
          <w:szCs w:val="24"/>
          <w:lang w:eastAsia="ar-SA"/>
        </w:rPr>
        <w:t xml:space="preserve"> [Akta kontroli, str. 31-32]</w:t>
      </w:r>
    </w:p>
    <w:p w:rsidR="009413FD" w:rsidRPr="009413FD" w:rsidRDefault="009413FD" w:rsidP="009413FD">
      <w:pPr>
        <w:suppressAutoHyphens/>
        <w:spacing w:after="0" w:line="240" w:lineRule="auto"/>
        <w:jc w:val="both"/>
        <w:rPr>
          <w:rFonts w:ascii="Times New Roman" w:hAnsi="Times New Roman"/>
          <w:b/>
          <w:sz w:val="24"/>
          <w:szCs w:val="24"/>
          <w:lang w:eastAsia="ar-SA"/>
        </w:rPr>
      </w:pPr>
      <w:r w:rsidRPr="009413FD">
        <w:rPr>
          <w:rFonts w:ascii="Times New Roman" w:hAnsi="Times New Roman"/>
          <w:b/>
          <w:sz w:val="24"/>
          <w:szCs w:val="24"/>
          <w:lang w:eastAsia="ar-SA"/>
        </w:rPr>
        <w:t xml:space="preserve">II. Zasoby kadrowe ośrodka </w:t>
      </w:r>
    </w:p>
    <w:p w:rsidR="009413FD" w:rsidRPr="009413FD" w:rsidRDefault="009413FD" w:rsidP="009413FD">
      <w:pPr>
        <w:tabs>
          <w:tab w:val="left" w:pos="180"/>
          <w:tab w:val="left" w:pos="360"/>
        </w:tabs>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ab/>
      </w:r>
      <w:r w:rsidRPr="009413FD">
        <w:rPr>
          <w:rFonts w:ascii="Times New Roman" w:hAnsi="Times New Roman"/>
          <w:sz w:val="24"/>
          <w:szCs w:val="24"/>
          <w:lang w:eastAsia="ar-SA"/>
        </w:rPr>
        <w:tab/>
      </w:r>
      <w:r w:rsidRPr="009413FD">
        <w:rPr>
          <w:rFonts w:ascii="Times New Roman" w:hAnsi="Times New Roman"/>
          <w:sz w:val="24"/>
          <w:szCs w:val="24"/>
          <w:lang w:eastAsia="ar-SA"/>
        </w:rPr>
        <w:tab/>
        <w:t>W okresie podlegającym kontroli w Ośrodku zatrudniano:</w:t>
      </w:r>
    </w:p>
    <w:p w:rsidR="009413FD" w:rsidRPr="009413FD" w:rsidRDefault="009413FD" w:rsidP="009413FD">
      <w:pPr>
        <w:tabs>
          <w:tab w:val="left" w:pos="180"/>
          <w:tab w:val="left" w:pos="360"/>
        </w:tabs>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 kierownika - na ¾ etatu,</w:t>
      </w:r>
    </w:p>
    <w:p w:rsidR="009413FD" w:rsidRPr="009413FD" w:rsidRDefault="009413FD" w:rsidP="009413FD">
      <w:pPr>
        <w:tabs>
          <w:tab w:val="left" w:pos="180"/>
          <w:tab w:val="left" w:pos="360"/>
        </w:tabs>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 xml:space="preserve">- głównego księgowego - na ¼ etatu, </w:t>
      </w:r>
    </w:p>
    <w:p w:rsidR="009413FD" w:rsidRDefault="009413FD" w:rsidP="009413FD">
      <w:pPr>
        <w:tabs>
          <w:tab w:val="left" w:pos="180"/>
          <w:tab w:val="left" w:pos="360"/>
        </w:tabs>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 xml:space="preserve">- 2 starszych pracowników socjalnych, </w:t>
      </w:r>
    </w:p>
    <w:p w:rsidR="009413FD" w:rsidRPr="009413FD" w:rsidRDefault="009413FD" w:rsidP="009413FD">
      <w:pPr>
        <w:tabs>
          <w:tab w:val="left" w:pos="180"/>
          <w:tab w:val="left" w:pos="360"/>
        </w:tabs>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- 2 pracowników socjalnych,</w:t>
      </w:r>
    </w:p>
    <w:p w:rsidR="009413FD" w:rsidRPr="009413FD" w:rsidRDefault="009413FD" w:rsidP="009413FD">
      <w:pPr>
        <w:tabs>
          <w:tab w:val="left" w:pos="180"/>
          <w:tab w:val="left" w:pos="360"/>
        </w:tabs>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 starszego referenta,</w:t>
      </w:r>
    </w:p>
    <w:p w:rsidR="009413FD" w:rsidRPr="009413FD" w:rsidRDefault="009413FD" w:rsidP="009413FD">
      <w:pPr>
        <w:tabs>
          <w:tab w:val="left" w:pos="180"/>
          <w:tab w:val="left" w:pos="360"/>
        </w:tabs>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 sprzątaczkę - na ⅛ etatu.</w:t>
      </w:r>
    </w:p>
    <w:p w:rsidR="009413FD" w:rsidRPr="009413FD" w:rsidRDefault="009413FD" w:rsidP="009413FD">
      <w:pPr>
        <w:tabs>
          <w:tab w:val="left" w:pos="180"/>
          <w:tab w:val="left" w:pos="360"/>
        </w:tabs>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ab/>
      </w:r>
      <w:r w:rsidRPr="009413FD">
        <w:rPr>
          <w:rFonts w:ascii="Times New Roman" w:hAnsi="Times New Roman"/>
          <w:sz w:val="24"/>
          <w:szCs w:val="24"/>
          <w:lang w:eastAsia="ar-SA"/>
        </w:rPr>
        <w:tab/>
      </w:r>
      <w:r w:rsidRPr="009413FD">
        <w:rPr>
          <w:rFonts w:ascii="Times New Roman" w:hAnsi="Times New Roman"/>
          <w:sz w:val="24"/>
          <w:szCs w:val="24"/>
          <w:lang w:eastAsia="ar-SA"/>
        </w:rPr>
        <w:tab/>
        <w:t>W okresie podlegającym kontroli usługi opiekuńcze realizowało 6 osób w ramach umów zlecenia oraz w ramach ww. umowy zadania realizował asystent rodziny.</w:t>
      </w:r>
    </w:p>
    <w:p w:rsidR="009413FD" w:rsidRPr="009413FD" w:rsidRDefault="009413FD" w:rsidP="009413FD">
      <w:pPr>
        <w:tabs>
          <w:tab w:val="left" w:pos="0"/>
        </w:tabs>
        <w:spacing w:after="0" w:line="240" w:lineRule="auto"/>
        <w:jc w:val="both"/>
        <w:rPr>
          <w:rFonts w:ascii="Times New Roman" w:eastAsia="Times New Roman" w:hAnsi="Times New Roman"/>
          <w:bCs/>
          <w:sz w:val="24"/>
          <w:szCs w:val="24"/>
          <w:lang w:eastAsia="ar-SA"/>
        </w:rPr>
      </w:pPr>
      <w:r w:rsidRPr="009413FD">
        <w:rPr>
          <w:rFonts w:ascii="Times New Roman" w:hAnsi="Times New Roman"/>
          <w:sz w:val="24"/>
          <w:szCs w:val="24"/>
          <w:lang w:eastAsia="ar-SA"/>
        </w:rPr>
        <w:tab/>
      </w:r>
      <w:r w:rsidRPr="009413FD">
        <w:rPr>
          <w:rFonts w:ascii="Times New Roman" w:eastAsia="Times New Roman" w:hAnsi="Times New Roman"/>
          <w:sz w:val="24"/>
          <w:szCs w:val="24"/>
          <w:lang w:eastAsia="ar-SA"/>
        </w:rPr>
        <w:t xml:space="preserve">W trakcie kontroli sprawdzono kwalifikacje pracowników realizujących zadania z zakresu pomocy społecznej. </w:t>
      </w:r>
      <w:r w:rsidRPr="009413FD">
        <w:rPr>
          <w:rFonts w:ascii="Times New Roman" w:eastAsia="Times New Roman" w:hAnsi="Times New Roman"/>
          <w:b/>
          <w:sz w:val="24"/>
          <w:szCs w:val="24"/>
          <w:lang w:eastAsia="ar-SA"/>
        </w:rPr>
        <w:t xml:space="preserve">Stwierdzono, że osoba zatrudniona na stanowisku pracownika socjalnego nie posiada kwalifikacji do zajmowania ww. stanowiska. </w:t>
      </w:r>
      <w:r w:rsidRPr="009413FD">
        <w:rPr>
          <w:rFonts w:ascii="Times New Roman" w:eastAsia="Times New Roman" w:hAnsi="Times New Roman"/>
          <w:sz w:val="24"/>
          <w:szCs w:val="24"/>
          <w:lang w:eastAsia="ar-SA"/>
        </w:rPr>
        <w:t>Została zatrudniona po raz pierwszy na stanowisku pracownika socjalnego 2 listopada 2011 r. Posiada ukończone w lipcu 2007 r. studia wyższe zawodowe na kierunku pedagogika w zakresie pedagogiki społecznej oraz ukończyła w lipcu 2009 r. studia wyższe magisterskie na kierunku pedagogika o specjalności pedagogika pracy socjalnej - ukończone przez pracownika kierunki studiów oraz data rozpoczęcia i ukończenia nauki nie spełniają wymagań kwalifikacyjnych określonych w art. 116 i 156 ustawy o pomocy społecznej oraz</w:t>
      </w:r>
      <w:r w:rsidRPr="009413FD">
        <w:rPr>
          <w:rFonts w:ascii="Times New Roman" w:eastAsia="Times New Roman" w:hAnsi="Times New Roman"/>
          <w:bCs/>
          <w:sz w:val="24"/>
          <w:szCs w:val="24"/>
          <w:lang w:eastAsia="ar-SA"/>
        </w:rPr>
        <w:t xml:space="preserve"> art. 5 ust. 1, 2 i 3 ustawy z dnia 16 lutego 2007 r. o zmianie ustawy o pomocy społecznej (Dz. U. Nr 48, poz. 320).</w:t>
      </w:r>
    </w:p>
    <w:p w:rsidR="009413FD" w:rsidRPr="009413FD" w:rsidRDefault="009413FD" w:rsidP="009413FD">
      <w:pPr>
        <w:tabs>
          <w:tab w:val="left" w:pos="0"/>
        </w:tabs>
        <w:spacing w:after="0" w:line="240" w:lineRule="auto"/>
        <w:jc w:val="both"/>
        <w:rPr>
          <w:rFonts w:ascii="Times New Roman" w:eastAsia="Times New Roman" w:hAnsi="Times New Roman"/>
          <w:color w:val="000000"/>
          <w:sz w:val="24"/>
          <w:szCs w:val="24"/>
          <w:lang w:eastAsia="ar-SA"/>
        </w:rPr>
      </w:pPr>
      <w:r w:rsidRPr="009413FD">
        <w:rPr>
          <w:rFonts w:ascii="Times New Roman" w:eastAsia="Times New Roman" w:hAnsi="Times New Roman"/>
          <w:sz w:val="24"/>
          <w:szCs w:val="24"/>
          <w:lang w:eastAsia="ar-SA"/>
        </w:rPr>
        <w:tab/>
        <w:t xml:space="preserve">Osoby nieposiadające prawa do zatrudnienia na stanowisku pracownika socjalnego </w:t>
      </w:r>
      <w:r w:rsidRPr="009413FD">
        <w:rPr>
          <w:rFonts w:ascii="Times New Roman" w:eastAsia="Times New Roman" w:hAnsi="Times New Roman"/>
          <w:sz w:val="24"/>
          <w:szCs w:val="24"/>
          <w:lang w:eastAsia="ar-SA"/>
        </w:rPr>
        <w:br/>
        <w:t>nie mogą pracować na tym stanowisku, a f</w:t>
      </w:r>
      <w:r w:rsidRPr="009413FD">
        <w:rPr>
          <w:rFonts w:ascii="Times New Roman" w:eastAsia="Times New Roman" w:hAnsi="Times New Roman"/>
          <w:color w:val="000000"/>
          <w:sz w:val="24"/>
          <w:szCs w:val="24"/>
          <w:lang w:eastAsia="ar-SA"/>
        </w:rPr>
        <w:t xml:space="preserve">akt zatrudnienia niezgodnego z prawem nie powoduje z kolei nabycia przez pracownika uprawnień do dalszego zatrudnienia w zawodzie. </w:t>
      </w:r>
    </w:p>
    <w:p w:rsidR="009413FD" w:rsidRPr="009413FD" w:rsidRDefault="009413FD" w:rsidP="009413FD">
      <w:pPr>
        <w:widowControl w:val="0"/>
        <w:autoSpaceDN w:val="0"/>
        <w:adjustRightInd w:val="0"/>
        <w:spacing w:after="0" w:line="240" w:lineRule="auto"/>
        <w:ind w:firstLine="708"/>
        <w:jc w:val="both"/>
        <w:rPr>
          <w:rFonts w:ascii="Times New Roman" w:eastAsia="Times New Roman" w:hAnsi="Times New Roman"/>
          <w:sz w:val="24"/>
          <w:szCs w:val="24"/>
          <w:lang w:eastAsia="ar-SA"/>
        </w:rPr>
      </w:pPr>
      <w:r w:rsidRPr="009413FD">
        <w:rPr>
          <w:rFonts w:ascii="Times New Roman" w:eastAsia="Times New Roman" w:hAnsi="Times New Roman"/>
          <w:sz w:val="24"/>
          <w:szCs w:val="24"/>
          <w:lang w:eastAsia="ar-SA"/>
        </w:rPr>
        <w:t>Pozostali pracownicy posiadają wymagane kwalifikacje, zgodnie z  ustawą o pomocy społecznej oraz ustawą z dnia 21 listopada 2008 r. o pracownikach samorządowych (Dz. U. Nr 223, poz. 1458, ze zm.) - niezbędne do wykonywania pracy na zajmowanych stanowiskach, co przedstawiono w wykazie pracowników dołączonym do akt  kontroli.</w:t>
      </w:r>
      <w:r w:rsidRPr="009413FD">
        <w:rPr>
          <w:rFonts w:ascii="Times New Roman" w:hAnsi="Times New Roman"/>
          <w:sz w:val="24"/>
          <w:szCs w:val="24"/>
          <w:lang w:eastAsia="ar-SA"/>
        </w:rPr>
        <w:t xml:space="preserve"> </w:t>
      </w:r>
    </w:p>
    <w:p w:rsidR="009413FD" w:rsidRPr="009413FD" w:rsidRDefault="009413FD" w:rsidP="009413FD">
      <w:pPr>
        <w:tabs>
          <w:tab w:val="left" w:pos="-4860"/>
          <w:tab w:val="left" w:pos="720"/>
          <w:tab w:val="left" w:pos="4253"/>
        </w:tabs>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b/>
          <w:sz w:val="24"/>
          <w:szCs w:val="24"/>
          <w:lang w:eastAsia="ar-SA"/>
        </w:rPr>
        <w:tab/>
      </w:r>
      <w:r w:rsidRPr="009413FD">
        <w:rPr>
          <w:rFonts w:ascii="Times New Roman" w:hAnsi="Times New Roman"/>
          <w:sz w:val="24"/>
          <w:szCs w:val="24"/>
          <w:lang w:eastAsia="ar-SA"/>
        </w:rPr>
        <w:t>Wg stanu na dzień rozpoczęcia kontroli w Ośrodku zatrudnionych było 4 pracowników socjalnych. Gminę Dobrzyniewo Duże zamieszkuje 8729 mieszkańców (według stanu na 30 września 2014 r.),</w:t>
      </w:r>
      <w:r w:rsidRPr="009413FD">
        <w:rPr>
          <w:rFonts w:ascii="Times New Roman" w:eastAsiaTheme="minorHAnsi" w:hAnsi="Times New Roman"/>
          <w:sz w:val="24"/>
          <w:szCs w:val="24"/>
        </w:rPr>
        <w:t xml:space="preserve"> przy czym jeden nie posiada kwalifikacji niezbędnych do wykonywania pracy na stanowisku pracownika socjalnego, </w:t>
      </w:r>
      <w:r w:rsidRPr="009413FD">
        <w:rPr>
          <w:rFonts w:ascii="Times New Roman" w:hAnsi="Times New Roman"/>
          <w:sz w:val="24"/>
          <w:szCs w:val="24"/>
          <w:lang w:eastAsia="ar-SA"/>
        </w:rPr>
        <w:t xml:space="preserve">w związku z tym stwierdzono, że </w:t>
      </w:r>
      <w:r w:rsidRPr="009413FD">
        <w:rPr>
          <w:rFonts w:ascii="Times New Roman" w:hAnsi="Times New Roman"/>
          <w:b/>
          <w:sz w:val="24"/>
          <w:szCs w:val="24"/>
          <w:lang w:eastAsia="ar-SA"/>
        </w:rPr>
        <w:t xml:space="preserve">obecny stan zatrudnienia nie spełnia standardów określonych w art. 110 ust. 11 ustawy o pomocy społecznej, </w:t>
      </w:r>
      <w:r w:rsidRPr="009413FD">
        <w:rPr>
          <w:rFonts w:ascii="Times New Roman" w:hAnsi="Times New Roman"/>
          <w:sz w:val="24"/>
          <w:szCs w:val="24"/>
          <w:lang w:eastAsia="ar-SA"/>
        </w:rPr>
        <w:t>zgodnie z którym ośrodek pomocy społecznej zatrudnia pracowników socjalnych proporcjonalnie do liczby mieszkańców gminy. Jeden pracownik socjalny powinien przypadać na 2 tys. mieszkańców, nie mniej jednak niż trzech pracowników.</w:t>
      </w:r>
    </w:p>
    <w:p w:rsidR="009413FD" w:rsidRPr="009413FD" w:rsidRDefault="009413FD" w:rsidP="009413FD">
      <w:pPr>
        <w:tabs>
          <w:tab w:val="left" w:pos="180"/>
        </w:tabs>
        <w:suppressAutoHyphens/>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ab/>
      </w:r>
      <w:r w:rsidRPr="009413FD">
        <w:rPr>
          <w:rFonts w:ascii="Times New Roman" w:hAnsi="Times New Roman"/>
          <w:sz w:val="24"/>
          <w:szCs w:val="24"/>
          <w:lang w:eastAsia="ar-SA"/>
        </w:rPr>
        <w:tab/>
      </w:r>
      <w:r w:rsidRPr="009413FD">
        <w:rPr>
          <w:rFonts w:ascii="Times New Roman" w:hAnsi="Times New Roman"/>
          <w:sz w:val="24"/>
          <w:szCs w:val="24"/>
          <w:lang w:eastAsia="ar-SA"/>
        </w:rPr>
        <w:tab/>
      </w:r>
      <w:r w:rsidRPr="009413FD">
        <w:rPr>
          <w:rFonts w:ascii="Times New Roman" w:hAnsi="Times New Roman"/>
          <w:sz w:val="24"/>
          <w:szCs w:val="24"/>
          <w:lang w:eastAsia="ar-SA"/>
        </w:rPr>
        <w:tab/>
      </w:r>
      <w:r w:rsidRPr="009413FD">
        <w:rPr>
          <w:rFonts w:ascii="Times New Roman" w:hAnsi="Times New Roman"/>
          <w:sz w:val="24"/>
          <w:szCs w:val="24"/>
          <w:lang w:eastAsia="ar-SA"/>
        </w:rPr>
        <w:tab/>
        <w:t xml:space="preserve">[Akta kontroli, str. 67-96] </w:t>
      </w:r>
    </w:p>
    <w:p w:rsidR="009413FD" w:rsidRDefault="009413FD" w:rsidP="009413FD">
      <w:pPr>
        <w:tabs>
          <w:tab w:val="left" w:pos="180"/>
        </w:tabs>
        <w:suppressAutoHyphens/>
        <w:spacing w:after="0" w:line="240" w:lineRule="auto"/>
        <w:jc w:val="both"/>
        <w:rPr>
          <w:rFonts w:ascii="Times New Roman" w:eastAsia="Times New Roman" w:hAnsi="Times New Roman"/>
          <w:sz w:val="24"/>
          <w:szCs w:val="24"/>
          <w:lang w:eastAsia="pl-PL"/>
        </w:rPr>
      </w:pPr>
      <w:r w:rsidRPr="009413FD">
        <w:rPr>
          <w:rFonts w:ascii="Garamond" w:eastAsia="Times New Roman" w:hAnsi="Garamond"/>
          <w:sz w:val="24"/>
          <w:szCs w:val="24"/>
          <w:lang w:eastAsia="pl-PL"/>
        </w:rPr>
        <w:tab/>
      </w:r>
      <w:r w:rsidRPr="009413FD">
        <w:rPr>
          <w:rFonts w:ascii="Garamond" w:eastAsia="Times New Roman" w:hAnsi="Garamond"/>
          <w:sz w:val="24"/>
          <w:szCs w:val="24"/>
          <w:lang w:eastAsia="pl-PL"/>
        </w:rPr>
        <w:tab/>
      </w:r>
      <w:r w:rsidRPr="009413FD">
        <w:rPr>
          <w:rFonts w:ascii="Times New Roman" w:eastAsia="Times New Roman" w:hAnsi="Times New Roman"/>
          <w:sz w:val="24"/>
          <w:szCs w:val="24"/>
          <w:lang w:eastAsia="pl-PL"/>
        </w:rPr>
        <w:t xml:space="preserve">Podczas czynności kontrolnych ustalono, że dwaj pracownicy socjalni posiadają legitymacje służbowe wydane na podstawie wzoru określonego w rozporządzeniu z dnia 22 czerwca 2012 r. Ministra Pracy i Polityki Społecznej w sprawie rodzinnego wywiadu środowiskowego (Dz. U. z 2012 r., poz. 712), natomiast dwóch pracowników socjalnych </w:t>
      </w:r>
    </w:p>
    <w:p w:rsidR="009413FD" w:rsidRPr="009413FD" w:rsidRDefault="009413FD" w:rsidP="009413FD">
      <w:pPr>
        <w:tabs>
          <w:tab w:val="left" w:pos="180"/>
        </w:tabs>
        <w:suppressAutoHyphens/>
        <w:spacing w:after="0" w:line="240" w:lineRule="auto"/>
        <w:jc w:val="both"/>
        <w:rPr>
          <w:rFonts w:ascii="Times New Roman" w:eastAsia="Times New Roman" w:hAnsi="Times New Roman"/>
          <w:sz w:val="24"/>
          <w:szCs w:val="24"/>
          <w:lang w:eastAsia="pl-PL"/>
        </w:rPr>
      </w:pPr>
      <w:r w:rsidRPr="009413FD">
        <w:rPr>
          <w:rFonts w:ascii="Times New Roman" w:eastAsia="Times New Roman" w:hAnsi="Times New Roman"/>
          <w:sz w:val="24"/>
          <w:szCs w:val="24"/>
          <w:lang w:eastAsia="pl-PL"/>
        </w:rPr>
        <w:lastRenderedPageBreak/>
        <w:t xml:space="preserve">posiadało legitymacje służbowe na wzorze niezgodnym z ww. rozporządzeniem (jak wyjaśnił kierownik Ośrodka wadliwe wzory legitymacji służbowych otrzymano z drukarni). Kierownik Ośrodka w trakcie trwania czynności kontrolnych przedłożył prawidłowy formularz legitymacji i został zobowiązany do niezwłocznego wydania nowego dokumentu. </w:t>
      </w:r>
    </w:p>
    <w:p w:rsidR="009413FD" w:rsidRPr="009413FD" w:rsidRDefault="009413FD" w:rsidP="009413FD">
      <w:pPr>
        <w:tabs>
          <w:tab w:val="left" w:pos="-4860"/>
          <w:tab w:val="left" w:pos="720"/>
          <w:tab w:val="left" w:pos="4253"/>
        </w:tabs>
        <w:suppressAutoHyphens/>
        <w:overflowPunct w:val="0"/>
        <w:autoSpaceDE w:val="0"/>
        <w:spacing w:after="0" w:line="240" w:lineRule="auto"/>
        <w:jc w:val="both"/>
        <w:rPr>
          <w:rFonts w:ascii="Times New Roman" w:hAnsi="Times New Roman"/>
          <w:sz w:val="24"/>
          <w:szCs w:val="24"/>
          <w:lang w:eastAsia="ar-SA"/>
        </w:rPr>
      </w:pPr>
    </w:p>
    <w:p w:rsidR="009413FD" w:rsidRPr="009413FD" w:rsidRDefault="009413FD" w:rsidP="009413FD">
      <w:pPr>
        <w:tabs>
          <w:tab w:val="left" w:pos="-4860"/>
          <w:tab w:val="left" w:pos="4253"/>
        </w:tabs>
        <w:suppressAutoHyphens/>
        <w:overflowPunct w:val="0"/>
        <w:autoSpaceDE w:val="0"/>
        <w:spacing w:after="0" w:line="240" w:lineRule="auto"/>
        <w:jc w:val="both"/>
        <w:rPr>
          <w:rFonts w:ascii="Times New Roman" w:hAnsi="Times New Roman"/>
          <w:b/>
          <w:sz w:val="24"/>
          <w:szCs w:val="24"/>
          <w:lang w:eastAsia="ar-SA"/>
        </w:rPr>
      </w:pPr>
      <w:r w:rsidRPr="009413FD">
        <w:rPr>
          <w:rFonts w:ascii="Times New Roman" w:hAnsi="Times New Roman"/>
          <w:b/>
          <w:sz w:val="24"/>
          <w:szCs w:val="24"/>
          <w:lang w:eastAsia="ar-SA"/>
        </w:rPr>
        <w:t>III. Zadania realizowane przez ośrodek i upoważnienie kierownika ośrodka (innych osób) do wydawania decyzji administracyjnych</w:t>
      </w:r>
    </w:p>
    <w:p w:rsidR="009413FD" w:rsidRPr="009413FD" w:rsidRDefault="009413FD" w:rsidP="009413FD">
      <w:pPr>
        <w:spacing w:after="0" w:line="240" w:lineRule="auto"/>
        <w:ind w:firstLine="708"/>
        <w:jc w:val="both"/>
        <w:rPr>
          <w:rFonts w:ascii="Times New Roman" w:hAnsi="Times New Roman"/>
          <w:sz w:val="24"/>
          <w:szCs w:val="24"/>
          <w:lang w:eastAsia="pl-PL"/>
        </w:rPr>
      </w:pPr>
      <w:r w:rsidRPr="009413FD">
        <w:rPr>
          <w:rFonts w:ascii="Times New Roman" w:eastAsiaTheme="minorHAnsi" w:hAnsi="Times New Roman"/>
          <w:sz w:val="24"/>
          <w:szCs w:val="24"/>
        </w:rPr>
        <w:t>Uchwałą Nr XXIII/116/04 Rady Gminy Dobrzyniewo Duże z dnia 15 października 2004 r. zatwierdzono Statut Gminnego Ośrodka Pomocy Społecznej w Dobrzyniewie Dużym (ze zm.)</w:t>
      </w:r>
      <w:r w:rsidRPr="009413FD">
        <w:rPr>
          <w:rFonts w:ascii="Times New Roman" w:hAnsi="Times New Roman"/>
          <w:sz w:val="24"/>
          <w:szCs w:val="24"/>
          <w:lang w:eastAsia="pl-PL"/>
        </w:rPr>
        <w:t xml:space="preserve">, następnie uchwałą Nr XXXII/183/13 </w:t>
      </w:r>
      <w:r w:rsidRPr="009413FD">
        <w:rPr>
          <w:rFonts w:ascii="Times New Roman" w:eastAsiaTheme="minorHAnsi" w:hAnsi="Times New Roman"/>
          <w:sz w:val="24"/>
          <w:szCs w:val="24"/>
        </w:rPr>
        <w:t>Rady Gminy Dobrzyniewo Duże z dnia 14 czerwca 2013 r. ogłoszono tekst jednolity uchwały w sprawie zatwierdzenia Statutu Gminnego Ośrodka Pomocy Społecznej w Dobrzyniewie Dużym.</w:t>
      </w:r>
    </w:p>
    <w:p w:rsidR="009413FD" w:rsidRPr="009413FD" w:rsidRDefault="009413FD" w:rsidP="009413FD">
      <w:pPr>
        <w:spacing w:after="0" w:line="240" w:lineRule="auto"/>
        <w:jc w:val="both"/>
        <w:rPr>
          <w:rFonts w:ascii="Times New Roman" w:hAnsi="Times New Roman"/>
          <w:sz w:val="24"/>
          <w:szCs w:val="24"/>
          <w:lang w:eastAsia="pl-PL"/>
        </w:rPr>
      </w:pPr>
      <w:r w:rsidRPr="009413FD">
        <w:rPr>
          <w:rFonts w:ascii="Times New Roman" w:hAnsi="Times New Roman"/>
          <w:sz w:val="24"/>
          <w:szCs w:val="24"/>
          <w:lang w:eastAsia="pl-PL"/>
        </w:rPr>
        <w:tab/>
        <w:t xml:space="preserve">Zarządzeniem kierownika Ośrodka z dnia 2 kwietnia 2011 r. wprowadzono Regulamin Organizacyjny Gminnego Ośrodka Pomocy Społecznej w Dobrzyniewie Dużym (ze zm.). </w:t>
      </w:r>
    </w:p>
    <w:p w:rsidR="009413FD" w:rsidRPr="009413FD" w:rsidRDefault="009413FD" w:rsidP="009413FD">
      <w:pPr>
        <w:spacing w:after="0" w:line="240" w:lineRule="auto"/>
        <w:ind w:firstLine="708"/>
        <w:jc w:val="both"/>
        <w:rPr>
          <w:rFonts w:ascii="Times New Roman" w:hAnsi="Times New Roman"/>
          <w:sz w:val="24"/>
          <w:szCs w:val="24"/>
        </w:rPr>
      </w:pPr>
      <w:r w:rsidRPr="009413FD">
        <w:rPr>
          <w:rFonts w:ascii="Times New Roman" w:hAnsi="Times New Roman"/>
          <w:sz w:val="24"/>
          <w:szCs w:val="24"/>
        </w:rPr>
        <w:t xml:space="preserve">Wójt Gminy Dobrzyniewo Duże upoważnił kierownika Ośrodka do wydawania decyzji administracyjnych w indywidualnych sprawach z zakresu pomocy społecznej należących do właściwości gminy oraz udzielił kierownikowi pełnomocnictwa, wynikającego z art. 47 ust. 1 ustawy z dnia 8 marca 1990 r. o samorządzie gminnym (Dz. U. 2013 r., poz. 594 ze zm.).          </w:t>
      </w:r>
    </w:p>
    <w:p w:rsidR="009413FD" w:rsidRPr="009413FD" w:rsidRDefault="009413FD" w:rsidP="009413FD">
      <w:pPr>
        <w:spacing w:after="0" w:line="240" w:lineRule="auto"/>
        <w:ind w:firstLine="708"/>
        <w:jc w:val="right"/>
        <w:rPr>
          <w:rFonts w:ascii="Times New Roman" w:hAnsi="Times New Roman"/>
          <w:sz w:val="24"/>
          <w:szCs w:val="24"/>
        </w:rPr>
      </w:pPr>
      <w:r w:rsidRPr="009413FD">
        <w:rPr>
          <w:rFonts w:ascii="Times New Roman" w:hAnsi="Times New Roman"/>
          <w:sz w:val="24"/>
          <w:szCs w:val="24"/>
        </w:rPr>
        <w:t>[Akta kontroli, str. 27-30]</w:t>
      </w:r>
    </w:p>
    <w:p w:rsidR="009413FD" w:rsidRPr="009413FD" w:rsidRDefault="009413FD" w:rsidP="009413FD">
      <w:pPr>
        <w:spacing w:after="0" w:line="240" w:lineRule="auto"/>
        <w:ind w:firstLine="720"/>
        <w:jc w:val="both"/>
        <w:rPr>
          <w:rFonts w:ascii="Times New Roman" w:hAnsi="Times New Roman"/>
          <w:sz w:val="24"/>
          <w:szCs w:val="24"/>
        </w:rPr>
      </w:pPr>
      <w:r w:rsidRPr="009413FD">
        <w:rPr>
          <w:rFonts w:ascii="Times New Roman" w:hAnsi="Times New Roman"/>
          <w:sz w:val="24"/>
          <w:szCs w:val="24"/>
        </w:rPr>
        <w:t>Ośrodek prowadzi rejestr przesyłek wpływających oraz ewidencję wyjść służbowych pracowników. Udzielono instruktażu w zakresie prowadzenia ww. ewidencji.</w:t>
      </w:r>
    </w:p>
    <w:p w:rsidR="009413FD" w:rsidRPr="009413FD" w:rsidRDefault="009413FD" w:rsidP="009413FD">
      <w:pPr>
        <w:tabs>
          <w:tab w:val="left" w:pos="720"/>
        </w:tabs>
        <w:spacing w:after="0" w:line="240" w:lineRule="auto"/>
        <w:ind w:firstLine="708"/>
        <w:jc w:val="both"/>
        <w:rPr>
          <w:rFonts w:ascii="Times New Roman" w:hAnsi="Times New Roman"/>
          <w:b/>
          <w:sz w:val="24"/>
          <w:szCs w:val="24"/>
          <w:lang w:eastAsia="ar-SA"/>
        </w:rPr>
      </w:pPr>
      <w:r w:rsidRPr="009413FD">
        <w:rPr>
          <w:rFonts w:ascii="Times New Roman" w:hAnsi="Times New Roman"/>
          <w:sz w:val="24"/>
          <w:szCs w:val="24"/>
          <w:lang w:eastAsia="pl-PL"/>
        </w:rPr>
        <w:t xml:space="preserve">W toku czynności kontrolnych ustalono, że postępowania w sprawach świadczeń, określonych w ustawie o pomocy społecznej, zakończone decyzjami administracyjnymi przeprowadzone były </w:t>
      </w:r>
      <w:r w:rsidRPr="009413FD">
        <w:rPr>
          <w:rFonts w:ascii="Times New Roman" w:hAnsi="Times New Roman"/>
          <w:sz w:val="24"/>
          <w:szCs w:val="24"/>
          <w:u w:val="single"/>
          <w:lang w:eastAsia="pl-PL"/>
        </w:rPr>
        <w:t>poza przypadkami opisanymi w protokole</w:t>
      </w:r>
      <w:r w:rsidRPr="009413FD">
        <w:rPr>
          <w:rFonts w:ascii="Times New Roman" w:hAnsi="Times New Roman"/>
          <w:sz w:val="24"/>
          <w:szCs w:val="24"/>
          <w:lang w:eastAsia="pl-PL"/>
        </w:rPr>
        <w:t xml:space="preserve"> zgodnie z obowiązującymi przepisami prawa, w szczególności: </w:t>
      </w:r>
      <w:r w:rsidRPr="009413FD">
        <w:rPr>
          <w:rFonts w:ascii="Times New Roman" w:hAnsi="Times New Roman"/>
          <w:sz w:val="24"/>
          <w:szCs w:val="24"/>
          <w:lang w:eastAsia="ar-SA"/>
        </w:rPr>
        <w:t>sytuacja osobista, rodzinna, dochodowa i majątkowa wnioskodawców ustalona była na podstawie dokumentów określonych w art. 107 ust. 5b ustawy o pomocy społecznej, wywiady środowiskowe przeprowadzano w terminie określonym w § 2 rozporządzenia Ministra Pracy i Polityki Społecznej z dnia 8 czerwca 2012 r. w sprawie rodzinnego wywiadu środowiskowego (Dz. U z 2012 r. poz. 712), decyzje administracyjne podejmowano zgodnie z terminem określonym w art. 35 kpa, niezwłocznie – nie później niż w terminie miesiąca od dnia złożenia wniosku. Wydane decyzje administracyjne zawierają elementy określone w art. 107 § 1 kpa.</w:t>
      </w:r>
    </w:p>
    <w:p w:rsidR="009413FD" w:rsidRPr="009413FD" w:rsidRDefault="009413FD" w:rsidP="009413FD">
      <w:pPr>
        <w:suppressAutoHyphens/>
        <w:spacing w:after="0" w:line="240" w:lineRule="auto"/>
        <w:jc w:val="both"/>
        <w:rPr>
          <w:rFonts w:ascii="Times New Roman" w:hAnsi="Times New Roman"/>
          <w:b/>
          <w:sz w:val="24"/>
          <w:szCs w:val="24"/>
          <w:lang w:eastAsia="ar-SA"/>
        </w:rPr>
      </w:pPr>
      <w:r w:rsidRPr="009413FD">
        <w:rPr>
          <w:rFonts w:ascii="Times New Roman" w:hAnsi="Times New Roman"/>
          <w:sz w:val="24"/>
          <w:szCs w:val="24"/>
          <w:lang w:eastAsia="ar-SA"/>
        </w:rPr>
        <w:tab/>
      </w:r>
      <w:r w:rsidRPr="009413FD">
        <w:rPr>
          <w:rFonts w:ascii="Times New Roman" w:hAnsi="Times New Roman"/>
          <w:sz w:val="24"/>
          <w:szCs w:val="24"/>
          <w:lang w:eastAsia="ar-SA"/>
        </w:rPr>
        <w:tab/>
      </w:r>
      <w:r w:rsidRPr="009413FD">
        <w:rPr>
          <w:rFonts w:ascii="Times New Roman" w:hAnsi="Times New Roman"/>
          <w:sz w:val="24"/>
          <w:szCs w:val="24"/>
          <w:lang w:eastAsia="ar-SA"/>
        </w:rPr>
        <w:tab/>
      </w:r>
      <w:r w:rsidRPr="009413FD">
        <w:rPr>
          <w:rFonts w:ascii="Times New Roman" w:hAnsi="Times New Roman"/>
          <w:sz w:val="24"/>
          <w:szCs w:val="24"/>
          <w:lang w:eastAsia="ar-SA"/>
        </w:rPr>
        <w:tab/>
      </w:r>
    </w:p>
    <w:p w:rsidR="009413FD" w:rsidRPr="009413FD" w:rsidRDefault="009413FD" w:rsidP="009413FD">
      <w:pPr>
        <w:suppressAutoHyphens/>
        <w:overflowPunct w:val="0"/>
        <w:autoSpaceDE w:val="0"/>
        <w:spacing w:after="0" w:line="240" w:lineRule="auto"/>
        <w:jc w:val="both"/>
        <w:rPr>
          <w:rFonts w:ascii="Times New Roman" w:hAnsi="Times New Roman"/>
          <w:b/>
          <w:sz w:val="24"/>
          <w:szCs w:val="24"/>
          <w:lang w:eastAsia="ar-SA"/>
        </w:rPr>
      </w:pPr>
      <w:r w:rsidRPr="009413FD">
        <w:rPr>
          <w:rFonts w:ascii="Times New Roman" w:hAnsi="Times New Roman"/>
          <w:b/>
          <w:sz w:val="24"/>
          <w:szCs w:val="24"/>
          <w:lang w:eastAsia="ar-SA"/>
        </w:rPr>
        <w:t xml:space="preserve">IV. Realizacja zadań własnych gminy o charakterze obowiązkowym – art. 17 ust. </w:t>
      </w:r>
      <w:r w:rsidRPr="009413FD">
        <w:rPr>
          <w:rFonts w:ascii="Times New Roman" w:hAnsi="Times New Roman"/>
          <w:b/>
          <w:sz w:val="24"/>
          <w:szCs w:val="24"/>
          <w:lang w:eastAsia="ar-SA"/>
        </w:rPr>
        <w:br/>
        <w:t xml:space="preserve">1 ustawy z dnia 12 marca 2004 r. o pomocy społecznej </w:t>
      </w:r>
    </w:p>
    <w:p w:rsidR="009413FD" w:rsidRPr="009413FD" w:rsidRDefault="009413FD" w:rsidP="009413FD">
      <w:pPr>
        <w:suppressAutoHyphens/>
        <w:overflowPunct w:val="0"/>
        <w:autoSpaceDE w:val="0"/>
        <w:spacing w:after="0" w:line="240" w:lineRule="auto"/>
        <w:jc w:val="both"/>
        <w:rPr>
          <w:rFonts w:ascii="Times New Roman" w:hAnsi="Times New Roman"/>
          <w:b/>
          <w:sz w:val="24"/>
          <w:szCs w:val="24"/>
          <w:lang w:eastAsia="ar-SA"/>
        </w:rPr>
      </w:pPr>
    </w:p>
    <w:p w:rsidR="009413FD" w:rsidRPr="009413FD" w:rsidRDefault="009413FD" w:rsidP="009413FD">
      <w:pPr>
        <w:numPr>
          <w:ilvl w:val="0"/>
          <w:numId w:val="9"/>
        </w:numPr>
        <w:suppressAutoHyphens/>
        <w:spacing w:after="0" w:line="240" w:lineRule="auto"/>
        <w:ind w:left="360"/>
        <w:jc w:val="both"/>
        <w:rPr>
          <w:rFonts w:ascii="Times New Roman" w:hAnsi="Times New Roman"/>
          <w:b/>
          <w:i/>
          <w:sz w:val="24"/>
          <w:szCs w:val="24"/>
          <w:lang w:eastAsia="ar-SA"/>
        </w:rPr>
      </w:pPr>
      <w:r w:rsidRPr="009413FD">
        <w:rPr>
          <w:rFonts w:ascii="Times New Roman" w:hAnsi="Times New Roman"/>
          <w:b/>
          <w:i/>
          <w:sz w:val="24"/>
          <w:szCs w:val="24"/>
          <w:lang w:eastAsia="ar-SA"/>
        </w:rPr>
        <w:t>opracowanie i realizacja gminnej strategii rozwiązywania problemów społecznych ze szczególnym uwzględnieniem programów pomocy społecznej, profilaktyki</w:t>
      </w:r>
      <w:r w:rsidRPr="009413FD">
        <w:rPr>
          <w:rFonts w:ascii="Times New Roman" w:hAnsi="Times New Roman"/>
          <w:b/>
          <w:i/>
          <w:sz w:val="24"/>
          <w:szCs w:val="24"/>
          <w:lang w:eastAsia="ar-SA"/>
        </w:rPr>
        <w:br/>
        <w:t xml:space="preserve"> i rozwiązywania problemów alkoholowych i innych, których celem jest integracja osób i rodzin z grup szczególnego ryzyka </w:t>
      </w:r>
    </w:p>
    <w:p w:rsidR="009413FD" w:rsidRPr="009413FD" w:rsidRDefault="009413FD" w:rsidP="009413FD">
      <w:pPr>
        <w:spacing w:after="0" w:line="240" w:lineRule="auto"/>
        <w:ind w:firstLine="708"/>
        <w:jc w:val="both"/>
        <w:rPr>
          <w:rFonts w:ascii="Times New Roman" w:eastAsia="Times New Roman" w:hAnsi="Times New Roman"/>
          <w:sz w:val="24"/>
          <w:szCs w:val="24"/>
          <w:lang w:eastAsia="pl-PL"/>
        </w:rPr>
      </w:pPr>
      <w:r w:rsidRPr="009413FD">
        <w:rPr>
          <w:rFonts w:ascii="Times New Roman" w:eastAsia="Times New Roman" w:hAnsi="Times New Roman"/>
          <w:sz w:val="24"/>
          <w:szCs w:val="24"/>
          <w:lang w:eastAsia="pl-PL"/>
        </w:rPr>
        <w:t xml:space="preserve">Uchwałą Nr VIII/40/07 Rady Gminy Dobrzyniewo Duże z dnia 28 lutego 2012 r. przyjęto Gminną Strategię Rozwiązywania Problemów Społecznych Gminy Dobrzyniewo Duże na lata 20012 –  2020. </w:t>
      </w:r>
    </w:p>
    <w:p w:rsidR="009413FD" w:rsidRPr="009413FD" w:rsidRDefault="009413FD" w:rsidP="009413FD">
      <w:pPr>
        <w:autoSpaceDE w:val="0"/>
        <w:autoSpaceDN w:val="0"/>
        <w:adjustRightInd w:val="0"/>
        <w:spacing w:after="0" w:line="240" w:lineRule="auto"/>
        <w:ind w:firstLine="708"/>
        <w:jc w:val="both"/>
        <w:rPr>
          <w:rFonts w:ascii="Times New Roman" w:hAnsi="Times New Roman"/>
          <w:bCs/>
          <w:iCs/>
          <w:sz w:val="24"/>
          <w:szCs w:val="24"/>
          <w:lang w:eastAsia="ar-SA"/>
        </w:rPr>
      </w:pPr>
      <w:r w:rsidRPr="009413FD">
        <w:rPr>
          <w:rFonts w:ascii="Times New Roman" w:hAnsi="Times New Roman"/>
          <w:bCs/>
          <w:iCs/>
          <w:sz w:val="24"/>
          <w:szCs w:val="24"/>
          <w:lang w:eastAsia="ar-SA"/>
        </w:rPr>
        <w:t xml:space="preserve">Wójt Gminy Dobrzyniewo Duże powołał 28 lutego 2012 r. zespół monitorujący realizację zadań określonych w Strategii. </w:t>
      </w:r>
      <w:r w:rsidRPr="009413FD">
        <w:rPr>
          <w:rFonts w:ascii="Times New Roman" w:hAnsi="Times New Roman"/>
          <w:sz w:val="24"/>
          <w:szCs w:val="24"/>
          <w:lang w:eastAsia="ar-SA"/>
        </w:rPr>
        <w:t xml:space="preserve">Ww. dokument zawiera podstawowe informacje o gminie stanowiące diagnozę sytuacji gminy, tj. sytuację gospodarczą, strategiczne kierunki rozwoju, system pomocy społecznej, źródła podstawowych problemów i ich identyfikację. Opracowując strategię wyłoniono cele strategiczne, cele szczegółowe, sformułowano kierunki </w:t>
      </w:r>
      <w:r w:rsidRPr="009413FD">
        <w:rPr>
          <w:rFonts w:ascii="Times New Roman" w:hAnsi="Times New Roman"/>
          <w:sz w:val="24"/>
          <w:szCs w:val="24"/>
          <w:lang w:eastAsia="ar-SA"/>
        </w:rPr>
        <w:lastRenderedPageBreak/>
        <w:t xml:space="preserve">niezbędnych działań, wskaźniki realizacji działań oraz prognozę zmian </w:t>
      </w:r>
      <w:r w:rsidRPr="009413FD">
        <w:rPr>
          <w:rFonts w:ascii="Times New Roman" w:hAnsi="Times New Roman"/>
          <w:bCs/>
          <w:iCs/>
          <w:sz w:val="24"/>
          <w:szCs w:val="24"/>
          <w:lang w:eastAsia="ar-SA"/>
        </w:rPr>
        <w:t>- elementy określone w art. 16b ustawy o pomocy społecznej (obowiązuje od 3 maja 2011 r.).</w:t>
      </w:r>
    </w:p>
    <w:p w:rsidR="009413FD" w:rsidRPr="009413FD" w:rsidRDefault="009413FD" w:rsidP="009413FD">
      <w:pPr>
        <w:spacing w:after="0" w:line="240" w:lineRule="auto"/>
        <w:ind w:firstLine="360"/>
        <w:jc w:val="both"/>
        <w:rPr>
          <w:rFonts w:ascii="Times New Roman" w:hAnsi="Times New Roman"/>
          <w:sz w:val="24"/>
          <w:szCs w:val="24"/>
        </w:rPr>
      </w:pPr>
    </w:p>
    <w:p w:rsidR="009413FD" w:rsidRPr="009413FD" w:rsidRDefault="009413FD" w:rsidP="009413FD">
      <w:pPr>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2) sporządzanie, zgodnie z art. 16a oceny w zakresie pomocy społecznej</w:t>
      </w:r>
    </w:p>
    <w:p w:rsidR="009413FD" w:rsidRPr="009413FD" w:rsidRDefault="009413FD" w:rsidP="009413FD">
      <w:pPr>
        <w:suppressAutoHyphens/>
        <w:spacing w:after="0" w:line="240" w:lineRule="auto"/>
        <w:ind w:firstLine="708"/>
        <w:jc w:val="both"/>
        <w:rPr>
          <w:rFonts w:ascii="Times New Roman" w:hAnsi="Times New Roman"/>
          <w:b/>
          <w:bCs/>
          <w:sz w:val="24"/>
          <w:szCs w:val="24"/>
          <w:lang w:eastAsia="ar-SA"/>
        </w:rPr>
      </w:pPr>
      <w:r w:rsidRPr="009413FD">
        <w:rPr>
          <w:rFonts w:ascii="Times New Roman" w:hAnsi="Times New Roman"/>
          <w:bCs/>
          <w:sz w:val="24"/>
          <w:szCs w:val="24"/>
          <w:lang w:eastAsia="ar-SA"/>
        </w:rPr>
        <w:t xml:space="preserve">Ośrodek przygotował ocenę zasobów pomocy społecznej za rok 2013, która została </w:t>
      </w:r>
      <w:r w:rsidRPr="009413FD">
        <w:rPr>
          <w:rFonts w:ascii="Times New Roman" w:hAnsi="Times New Roman"/>
          <w:b/>
          <w:bCs/>
          <w:sz w:val="24"/>
          <w:szCs w:val="24"/>
          <w:lang w:eastAsia="ar-SA"/>
        </w:rPr>
        <w:t xml:space="preserve">przedstawiona i zatwierdzona na XLIV sesji Rady Gminy Dobrzyniewo Duże w dniu 26 czerwca 2013 r., tj. po terminie ustawowym. </w:t>
      </w:r>
      <w:r w:rsidRPr="009413FD">
        <w:rPr>
          <w:rFonts w:ascii="Times New Roman" w:hAnsi="Times New Roman"/>
          <w:sz w:val="24"/>
          <w:szCs w:val="24"/>
          <w:lang w:eastAsia="ar-SA"/>
        </w:rPr>
        <w:t>Zgodnie z art. 16a ust. 4 ustawy o pomocy społecznej organ wykonawczy jednostki samorządu terytorialnego przedstawia co roku do dnia 30 kwietnia radzie gminy, radzie powiatu, a do dnia 30 czerwca sejmikowi województwa właściwej jednostki samorządu terytorialnego ww. ocenę.</w:t>
      </w:r>
    </w:p>
    <w:p w:rsidR="009413FD" w:rsidRPr="009413FD" w:rsidRDefault="009413FD" w:rsidP="009413FD">
      <w:pPr>
        <w:suppressAutoHyphens/>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 xml:space="preserve">Ww. ocena obejmuje elementy określone w art. 16a ust. 2 i 3 ustawy o pomocy społecznej.                                                                                                   </w:t>
      </w:r>
    </w:p>
    <w:p w:rsidR="009413FD" w:rsidRPr="009413FD" w:rsidRDefault="009413FD" w:rsidP="009413FD">
      <w:pPr>
        <w:tabs>
          <w:tab w:val="left" w:pos="567"/>
        </w:tabs>
        <w:suppressAutoHyphens/>
        <w:spacing w:after="0" w:line="240" w:lineRule="auto"/>
        <w:jc w:val="right"/>
        <w:rPr>
          <w:rFonts w:ascii="Times New Roman" w:hAnsi="Times New Roman"/>
          <w:sz w:val="24"/>
          <w:szCs w:val="24"/>
          <w:lang w:eastAsia="ar-SA"/>
        </w:rPr>
      </w:pPr>
      <w:r w:rsidRPr="009413FD">
        <w:rPr>
          <w:rFonts w:ascii="Times New Roman" w:hAnsi="Times New Roman"/>
          <w:b/>
          <w:sz w:val="24"/>
          <w:szCs w:val="24"/>
          <w:lang w:eastAsia="ar-SA"/>
        </w:rPr>
        <w:tab/>
      </w:r>
      <w:r w:rsidRPr="009413FD">
        <w:rPr>
          <w:rFonts w:ascii="Times New Roman" w:hAnsi="Times New Roman"/>
          <w:b/>
          <w:sz w:val="24"/>
          <w:szCs w:val="24"/>
          <w:lang w:eastAsia="ar-SA"/>
        </w:rPr>
        <w:tab/>
      </w:r>
      <w:r w:rsidRPr="009413FD">
        <w:rPr>
          <w:rFonts w:ascii="Times New Roman" w:hAnsi="Times New Roman"/>
          <w:b/>
          <w:sz w:val="24"/>
          <w:szCs w:val="24"/>
          <w:lang w:eastAsia="ar-SA"/>
        </w:rPr>
        <w:tab/>
      </w:r>
      <w:r w:rsidRPr="009413FD">
        <w:rPr>
          <w:rFonts w:ascii="Times New Roman" w:hAnsi="Times New Roman"/>
          <w:b/>
          <w:sz w:val="24"/>
          <w:szCs w:val="24"/>
          <w:lang w:eastAsia="ar-SA"/>
        </w:rPr>
        <w:tab/>
      </w:r>
      <w:r w:rsidRPr="009413FD">
        <w:rPr>
          <w:rFonts w:ascii="Times New Roman" w:hAnsi="Times New Roman"/>
          <w:b/>
          <w:sz w:val="24"/>
          <w:szCs w:val="24"/>
          <w:lang w:eastAsia="ar-SA"/>
        </w:rPr>
        <w:tab/>
      </w:r>
      <w:r w:rsidRPr="009413FD">
        <w:rPr>
          <w:rFonts w:ascii="Times New Roman" w:hAnsi="Times New Roman"/>
          <w:b/>
          <w:sz w:val="24"/>
          <w:szCs w:val="24"/>
          <w:lang w:eastAsia="ar-SA"/>
        </w:rPr>
        <w:tab/>
      </w:r>
      <w:r w:rsidRPr="009413FD">
        <w:rPr>
          <w:rFonts w:ascii="Times New Roman" w:hAnsi="Times New Roman"/>
          <w:b/>
          <w:sz w:val="24"/>
          <w:szCs w:val="24"/>
          <w:lang w:eastAsia="ar-SA"/>
        </w:rPr>
        <w:tab/>
      </w:r>
      <w:r w:rsidRPr="009413FD">
        <w:rPr>
          <w:rFonts w:ascii="Times New Roman" w:hAnsi="Times New Roman"/>
          <w:b/>
          <w:sz w:val="24"/>
          <w:szCs w:val="24"/>
          <w:lang w:eastAsia="ar-SA"/>
        </w:rPr>
        <w:tab/>
      </w:r>
      <w:r w:rsidRPr="009413FD">
        <w:rPr>
          <w:rFonts w:ascii="Times New Roman" w:hAnsi="Times New Roman"/>
          <w:b/>
          <w:sz w:val="24"/>
          <w:szCs w:val="24"/>
          <w:lang w:eastAsia="ar-SA"/>
        </w:rPr>
        <w:tab/>
      </w:r>
      <w:r w:rsidRPr="009413FD">
        <w:rPr>
          <w:rFonts w:ascii="Times New Roman" w:hAnsi="Times New Roman"/>
          <w:b/>
          <w:sz w:val="24"/>
          <w:szCs w:val="24"/>
          <w:lang w:eastAsia="ar-SA"/>
        </w:rPr>
        <w:tab/>
      </w:r>
      <w:r w:rsidRPr="009413FD">
        <w:rPr>
          <w:rFonts w:ascii="Times New Roman" w:hAnsi="Times New Roman"/>
          <w:sz w:val="24"/>
          <w:szCs w:val="24"/>
          <w:lang w:eastAsia="ar-SA"/>
        </w:rPr>
        <w:t xml:space="preserve">  [Akta kontroli, str. 100]</w:t>
      </w:r>
    </w:p>
    <w:p w:rsidR="009413FD" w:rsidRPr="009413FD" w:rsidRDefault="009413FD" w:rsidP="009413FD">
      <w:pPr>
        <w:tabs>
          <w:tab w:val="left" w:pos="567"/>
        </w:tabs>
        <w:suppressAutoHyphens/>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 xml:space="preserve">3) udzielanie schronienia, zapewnienie posiłków oraz niezbędnego ubrania osobom tego pozbawionym </w:t>
      </w:r>
    </w:p>
    <w:p w:rsidR="009413FD" w:rsidRPr="009413FD" w:rsidRDefault="009413FD" w:rsidP="009413FD">
      <w:pPr>
        <w:suppressAutoHyphens/>
        <w:overflowPunct w:val="0"/>
        <w:autoSpaceDE w:val="0"/>
        <w:spacing w:after="0" w:line="240" w:lineRule="auto"/>
        <w:ind w:firstLine="708"/>
        <w:jc w:val="both"/>
        <w:rPr>
          <w:rFonts w:ascii="Times New Roman" w:hAnsi="Times New Roman"/>
          <w:color w:val="000000"/>
          <w:sz w:val="24"/>
          <w:szCs w:val="24"/>
          <w:lang w:eastAsia="ar-SA"/>
        </w:rPr>
      </w:pPr>
      <w:r w:rsidRPr="009413FD">
        <w:rPr>
          <w:rFonts w:ascii="Times New Roman" w:hAnsi="Times New Roman"/>
          <w:color w:val="000000"/>
          <w:sz w:val="24"/>
          <w:szCs w:val="24"/>
          <w:lang w:eastAsia="ar-SA"/>
        </w:rPr>
        <w:t>Gmina Dobrzyniewo Duże nie prowadzi schroniska, noclegowni, mieszkań chronionych. Z wyjaśnień kierownika Ośrodka wynika, że  w przypadku zaistnienia potrzeby udzielenia schronienia osobom tego pozbawionym Gmina zapewni miejsce w noclegowni, schronisku, domu dla bezdomnych. W przypadku zdarzeń losowych - pożaru, przemocy w rodzinie czasowo udostępni mieszkania w budynkach komunalnych, które posiada w swoich zasobach.</w:t>
      </w:r>
    </w:p>
    <w:p w:rsidR="009413FD" w:rsidRPr="009413FD" w:rsidRDefault="009413FD" w:rsidP="009413FD">
      <w:pPr>
        <w:suppressAutoHyphens/>
        <w:overflowPunct w:val="0"/>
        <w:autoSpaceDE w:val="0"/>
        <w:spacing w:after="0" w:line="240" w:lineRule="auto"/>
        <w:ind w:firstLine="708"/>
        <w:jc w:val="both"/>
        <w:rPr>
          <w:rFonts w:ascii="Times New Roman" w:hAnsi="Times New Roman"/>
          <w:color w:val="000000"/>
          <w:sz w:val="24"/>
          <w:szCs w:val="24"/>
          <w:lang w:eastAsia="ar-SA"/>
        </w:rPr>
      </w:pPr>
      <w:r w:rsidRPr="009413FD">
        <w:rPr>
          <w:rFonts w:ascii="Times New Roman" w:hAnsi="Times New Roman"/>
          <w:color w:val="000000"/>
          <w:sz w:val="24"/>
          <w:szCs w:val="24"/>
          <w:lang w:eastAsia="ar-SA"/>
        </w:rPr>
        <w:t xml:space="preserve">Posiłki do 31 grudnia 2013 r. były zapewniane dla wszystkich osób, które tego potrzebują w ramach programu </w:t>
      </w:r>
      <w:r w:rsidRPr="009413FD">
        <w:rPr>
          <w:rFonts w:ascii="Times New Roman" w:hAnsi="Times New Roman"/>
          <w:sz w:val="24"/>
          <w:szCs w:val="24"/>
          <w:lang w:eastAsia="ar-SA"/>
        </w:rPr>
        <w:t xml:space="preserve">realizowanego na podstawie ustawy z dnia 29 grudnia 2005 r. o ustanowieniu programu wieloletniego (Dz. U. Nr 267, poz. 2259 ze zm.).  Od 1 stycznia 2014 r. pomoc w formie dożywiania prowadzona jest na podstawie ustawy o pomocy społecznej. </w:t>
      </w:r>
      <w:r w:rsidRPr="009413FD">
        <w:rPr>
          <w:rFonts w:ascii="Times New Roman" w:hAnsi="Times New Roman"/>
          <w:color w:val="000000"/>
          <w:sz w:val="24"/>
          <w:szCs w:val="24"/>
          <w:lang w:eastAsia="ar-SA"/>
        </w:rPr>
        <w:t xml:space="preserve">Gmina prowadzi dożywianie dzieci w szkołach. Dla osób dorosłych przyznawane są zasiłki celowe na zakup żywności. W 2013 r. Gmina Dobrzyniewo Duże uczestniczyła w programie PEAD. </w:t>
      </w:r>
    </w:p>
    <w:p w:rsidR="009413FD" w:rsidRPr="009413FD" w:rsidRDefault="009413FD" w:rsidP="009413FD">
      <w:pPr>
        <w:suppressAutoHyphens/>
        <w:overflowPunct w:val="0"/>
        <w:autoSpaceDE w:val="0"/>
        <w:spacing w:after="0" w:line="240" w:lineRule="auto"/>
        <w:ind w:firstLine="708"/>
        <w:jc w:val="both"/>
        <w:rPr>
          <w:rFonts w:ascii="Times New Roman" w:hAnsi="Times New Roman"/>
          <w:color w:val="000000"/>
          <w:sz w:val="24"/>
          <w:szCs w:val="24"/>
          <w:lang w:eastAsia="ar-SA"/>
        </w:rPr>
      </w:pPr>
      <w:r w:rsidRPr="009413FD">
        <w:rPr>
          <w:rFonts w:ascii="Times New Roman" w:hAnsi="Times New Roman"/>
          <w:color w:val="000000"/>
          <w:sz w:val="24"/>
          <w:szCs w:val="24"/>
          <w:lang w:eastAsia="ar-SA"/>
        </w:rPr>
        <w:t>Ponadto, przyznawano zasiłki celowe na odzież i obuwie. W 2013 r. z ww. form pomocy skorzystało 17 osób, natomiast w 2014 r. 53 osoby.</w:t>
      </w:r>
    </w:p>
    <w:p w:rsidR="009413FD" w:rsidRPr="009413FD" w:rsidRDefault="009413FD" w:rsidP="009413FD">
      <w:pPr>
        <w:suppressAutoHyphens/>
        <w:overflowPunct w:val="0"/>
        <w:autoSpaceDE w:val="0"/>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 xml:space="preserve">[Akta kontroli, str. 126-128]  </w:t>
      </w:r>
    </w:p>
    <w:p w:rsidR="009413FD" w:rsidRPr="009413FD" w:rsidRDefault="009413FD" w:rsidP="009413FD">
      <w:pPr>
        <w:spacing w:after="0" w:line="240" w:lineRule="auto"/>
        <w:jc w:val="both"/>
        <w:rPr>
          <w:rFonts w:ascii="Times New Roman" w:hAnsi="Times New Roman"/>
          <w:color w:val="FF0000"/>
          <w:sz w:val="24"/>
          <w:szCs w:val="24"/>
          <w:lang w:eastAsia="ar-SA"/>
        </w:rPr>
      </w:pPr>
      <w:r w:rsidRPr="009413FD">
        <w:rPr>
          <w:rFonts w:ascii="Times New Roman" w:hAnsi="Times New Roman"/>
          <w:b/>
          <w:i/>
          <w:sz w:val="24"/>
          <w:szCs w:val="24"/>
          <w:lang w:eastAsia="ar-SA"/>
        </w:rPr>
        <w:t xml:space="preserve">4) przyznawanie i wypłacanie zasiłków okresowych </w:t>
      </w:r>
      <w:r w:rsidRPr="009413FD">
        <w:rPr>
          <w:rFonts w:ascii="Times New Roman" w:hAnsi="Times New Roman"/>
          <w:sz w:val="24"/>
          <w:szCs w:val="24"/>
          <w:lang w:eastAsia="ar-SA"/>
        </w:rPr>
        <w:tab/>
      </w:r>
    </w:p>
    <w:p w:rsidR="009413FD" w:rsidRPr="009413FD" w:rsidRDefault="009413FD" w:rsidP="009413FD">
      <w:pPr>
        <w:widowControl w:val="0"/>
        <w:autoSpaceDE w:val="0"/>
        <w:autoSpaceDN w:val="0"/>
        <w:adjustRightInd w:val="0"/>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W okresie od 01.10.2013 r. do 31.12.2013 r. wypłacono zasiłki okresowe 40 osobom (129 osób w rodzinie) -  87 świadczeń. Najniższy zasiłek wyniósł 71,00 zł., najwyższy 1.107,50 zł. miesięcznie. Natomiast w okresie od 01.01.2014 r. do 30.09.2014 r. wypłacono zasiłki okresowe 64 osobom (182 osób w rodzinie) – 86 świadczeń. Najniższy zasiłek wyniósł 59,83 zł., najwyższy 1.274,50 zł. miesięcznie.</w:t>
      </w:r>
    </w:p>
    <w:p w:rsidR="009413FD" w:rsidRPr="009413FD" w:rsidRDefault="009413FD" w:rsidP="009413FD">
      <w:pPr>
        <w:widowControl w:val="0"/>
        <w:autoSpaceDE w:val="0"/>
        <w:autoSpaceDN w:val="0"/>
        <w:adjustRightInd w:val="0"/>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Świadczenia przyznawano, w szczególności z powodu bezrobocia, niepełnosprawności, długotrwałej lub ciężkiej choroby</w:t>
      </w:r>
      <w:r w:rsidRPr="009413FD">
        <w:rPr>
          <w:rFonts w:ascii="Times New Roman" w:hAnsi="Times New Roman"/>
          <w:kern w:val="2"/>
          <w:sz w:val="24"/>
          <w:szCs w:val="24"/>
          <w:lang w:eastAsia="ar-SA"/>
        </w:rPr>
        <w:t>.</w:t>
      </w:r>
    </w:p>
    <w:p w:rsidR="009413FD" w:rsidRPr="009413FD" w:rsidRDefault="009413FD" w:rsidP="009413FD">
      <w:pPr>
        <w:widowControl w:val="0"/>
        <w:suppressAutoHyphens/>
        <w:autoSpaceDE w:val="0"/>
        <w:autoSpaceDN w:val="0"/>
        <w:adjustRightInd w:val="0"/>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 xml:space="preserve">                                                                                                          [Akta kontroli, str. 54, 66]</w:t>
      </w:r>
    </w:p>
    <w:p w:rsidR="009413FD" w:rsidRPr="009413FD" w:rsidRDefault="009413FD" w:rsidP="009413FD">
      <w:pPr>
        <w:widowControl w:val="0"/>
        <w:suppressAutoHyphens/>
        <w:autoSpaceDE w:val="0"/>
        <w:autoSpaceDN w:val="0"/>
        <w:adjustRightInd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 xml:space="preserve">             Dokonano kontroli losowo wybranych akt, w tym decyzji rozstrzygających postępowania administracyjne:</w:t>
      </w:r>
    </w:p>
    <w:p w:rsidR="009413FD" w:rsidRPr="009413FD" w:rsidRDefault="009413FD" w:rsidP="009413FD">
      <w:pPr>
        <w:widowControl w:val="0"/>
        <w:suppressAutoHyphens/>
        <w:autoSpaceDE w:val="0"/>
        <w:autoSpaceDN w:val="0"/>
        <w:adjustRightInd w:val="0"/>
        <w:spacing w:after="0" w:line="240" w:lineRule="auto"/>
        <w:rPr>
          <w:rFonts w:ascii="Times New Roman" w:hAnsi="Times New Roman"/>
          <w:sz w:val="24"/>
          <w:szCs w:val="24"/>
          <w:lang w:eastAsia="ar-SA"/>
        </w:rPr>
        <w:sectPr w:rsidR="009413FD" w:rsidRPr="009413FD">
          <w:footerReference w:type="even" r:id="rId9"/>
          <w:footerReference w:type="default" r:id="rId10"/>
          <w:type w:val="continuous"/>
          <w:pgSz w:w="11906" w:h="16838"/>
          <w:pgMar w:top="1417" w:right="1417" w:bottom="1417" w:left="1417" w:header="708" w:footer="708" w:gutter="0"/>
          <w:cols w:space="708"/>
        </w:sectPr>
      </w:pPr>
    </w:p>
    <w:p w:rsidR="009413FD" w:rsidRPr="009413FD" w:rsidRDefault="009413FD" w:rsidP="009413FD">
      <w:pPr>
        <w:widowControl w:val="0"/>
        <w:suppressAutoHyphens/>
        <w:autoSpaceDE w:val="0"/>
        <w:autoSpaceDN w:val="0"/>
        <w:adjustRightInd w:val="0"/>
        <w:spacing w:after="0" w:line="240" w:lineRule="auto"/>
        <w:rPr>
          <w:rFonts w:ascii="Times New Roman" w:hAnsi="Times New Roman"/>
          <w:sz w:val="24"/>
          <w:szCs w:val="24"/>
          <w:lang w:eastAsia="ar-SA"/>
        </w:rPr>
        <w:sectPr w:rsidR="009413FD" w:rsidRPr="009413FD" w:rsidSect="00972DD5">
          <w:type w:val="continuous"/>
          <w:pgSz w:w="11906" w:h="16838"/>
          <w:pgMar w:top="1417" w:right="1417" w:bottom="1417" w:left="1417" w:header="708" w:footer="708" w:gutter="0"/>
          <w:cols w:num="2" w:space="708"/>
        </w:sectPr>
      </w:pPr>
    </w:p>
    <w:p w:rsidR="009413FD" w:rsidRPr="009413FD" w:rsidRDefault="009413FD" w:rsidP="009413FD">
      <w:pPr>
        <w:widowControl w:val="0"/>
        <w:numPr>
          <w:ilvl w:val="0"/>
          <w:numId w:val="21"/>
        </w:numPr>
        <w:suppressAutoHyphens/>
        <w:autoSpaceDE w:val="0"/>
        <w:autoSpaceDN w:val="0"/>
        <w:adjustRightInd w:val="0"/>
        <w:spacing w:after="0" w:line="240" w:lineRule="auto"/>
        <w:contextualSpacing/>
        <w:rPr>
          <w:rFonts w:ascii="Times New Roman" w:hAnsi="Times New Roman"/>
          <w:sz w:val="24"/>
          <w:szCs w:val="24"/>
          <w:lang w:eastAsia="ar-SA"/>
        </w:rPr>
      </w:pPr>
      <w:r w:rsidRPr="009413FD">
        <w:rPr>
          <w:rFonts w:ascii="Times New Roman" w:hAnsi="Times New Roman"/>
          <w:sz w:val="24"/>
          <w:szCs w:val="24"/>
          <w:lang w:eastAsia="ar-SA"/>
        </w:rPr>
        <w:lastRenderedPageBreak/>
        <w:t>GOPS.8211.167.2013 z 11.12.213</w:t>
      </w:r>
    </w:p>
    <w:p w:rsidR="009413FD" w:rsidRPr="009413FD" w:rsidRDefault="009413FD" w:rsidP="009413FD">
      <w:pPr>
        <w:widowControl w:val="0"/>
        <w:numPr>
          <w:ilvl w:val="0"/>
          <w:numId w:val="21"/>
        </w:numPr>
        <w:suppressAutoHyphens/>
        <w:autoSpaceDE w:val="0"/>
        <w:autoSpaceDN w:val="0"/>
        <w:adjustRightInd w:val="0"/>
        <w:spacing w:after="0" w:line="240" w:lineRule="auto"/>
        <w:contextualSpacing/>
        <w:rPr>
          <w:rFonts w:ascii="Times New Roman" w:hAnsi="Times New Roman"/>
          <w:sz w:val="24"/>
          <w:szCs w:val="24"/>
          <w:lang w:eastAsia="ar-SA"/>
        </w:rPr>
      </w:pPr>
      <w:r w:rsidRPr="009413FD">
        <w:rPr>
          <w:rFonts w:ascii="Times New Roman" w:hAnsi="Times New Roman"/>
          <w:sz w:val="24"/>
          <w:szCs w:val="24"/>
          <w:lang w:eastAsia="ar-SA"/>
        </w:rPr>
        <w:t>GOPS.8211.169.2013 z 12.12.2013</w:t>
      </w:r>
    </w:p>
    <w:p w:rsidR="009413FD" w:rsidRPr="009413FD" w:rsidRDefault="009413FD" w:rsidP="009413FD">
      <w:pPr>
        <w:widowControl w:val="0"/>
        <w:numPr>
          <w:ilvl w:val="0"/>
          <w:numId w:val="21"/>
        </w:numPr>
        <w:suppressAutoHyphens/>
        <w:autoSpaceDE w:val="0"/>
        <w:autoSpaceDN w:val="0"/>
        <w:adjustRightInd w:val="0"/>
        <w:spacing w:after="0" w:line="240" w:lineRule="auto"/>
        <w:contextualSpacing/>
        <w:rPr>
          <w:rFonts w:ascii="Times New Roman" w:hAnsi="Times New Roman"/>
          <w:sz w:val="24"/>
          <w:szCs w:val="24"/>
          <w:lang w:eastAsia="ar-SA"/>
        </w:rPr>
      </w:pPr>
      <w:r w:rsidRPr="009413FD">
        <w:rPr>
          <w:rFonts w:ascii="Times New Roman" w:hAnsi="Times New Roman"/>
          <w:sz w:val="24"/>
          <w:szCs w:val="24"/>
          <w:lang w:eastAsia="ar-SA"/>
        </w:rPr>
        <w:t>GOPS.8211.94.2014 z 08.09.2014</w:t>
      </w:r>
    </w:p>
    <w:p w:rsidR="009413FD" w:rsidRPr="009413FD" w:rsidRDefault="009413FD" w:rsidP="009413FD">
      <w:pPr>
        <w:widowControl w:val="0"/>
        <w:numPr>
          <w:ilvl w:val="0"/>
          <w:numId w:val="21"/>
        </w:numPr>
        <w:suppressAutoHyphens/>
        <w:autoSpaceDE w:val="0"/>
        <w:autoSpaceDN w:val="0"/>
        <w:adjustRightInd w:val="0"/>
        <w:spacing w:after="0" w:line="240" w:lineRule="auto"/>
        <w:contextualSpacing/>
        <w:rPr>
          <w:rFonts w:ascii="Times New Roman" w:hAnsi="Times New Roman"/>
          <w:sz w:val="24"/>
          <w:szCs w:val="24"/>
          <w:lang w:eastAsia="ar-SA"/>
        </w:rPr>
      </w:pPr>
      <w:r w:rsidRPr="009413FD">
        <w:rPr>
          <w:rFonts w:ascii="Times New Roman" w:hAnsi="Times New Roman"/>
          <w:sz w:val="24"/>
          <w:szCs w:val="24"/>
          <w:lang w:eastAsia="ar-SA"/>
        </w:rPr>
        <w:t>GOPS.8211.16.2014 z 16.01.2014</w:t>
      </w:r>
    </w:p>
    <w:p w:rsidR="009413FD" w:rsidRPr="009413FD" w:rsidRDefault="009413FD" w:rsidP="009413FD">
      <w:pPr>
        <w:widowControl w:val="0"/>
        <w:numPr>
          <w:ilvl w:val="0"/>
          <w:numId w:val="21"/>
        </w:numPr>
        <w:suppressAutoHyphens/>
        <w:autoSpaceDE w:val="0"/>
        <w:autoSpaceDN w:val="0"/>
        <w:adjustRightInd w:val="0"/>
        <w:spacing w:after="0" w:line="240" w:lineRule="auto"/>
        <w:contextualSpacing/>
        <w:rPr>
          <w:rFonts w:ascii="Times New Roman" w:hAnsi="Times New Roman"/>
          <w:sz w:val="24"/>
          <w:szCs w:val="24"/>
          <w:lang w:eastAsia="ar-SA"/>
        </w:rPr>
      </w:pPr>
      <w:r w:rsidRPr="009413FD">
        <w:rPr>
          <w:rFonts w:ascii="Times New Roman" w:hAnsi="Times New Roman"/>
          <w:sz w:val="24"/>
          <w:szCs w:val="24"/>
          <w:lang w:eastAsia="ar-SA"/>
        </w:rPr>
        <w:t>GOPS.8211.83.2014 z 17.06.2014</w:t>
      </w:r>
    </w:p>
    <w:p w:rsidR="009413FD" w:rsidRPr="009413FD" w:rsidRDefault="009413FD" w:rsidP="009413FD">
      <w:pPr>
        <w:widowControl w:val="0"/>
        <w:numPr>
          <w:ilvl w:val="0"/>
          <w:numId w:val="21"/>
        </w:numPr>
        <w:suppressAutoHyphens/>
        <w:autoSpaceDE w:val="0"/>
        <w:autoSpaceDN w:val="0"/>
        <w:adjustRightInd w:val="0"/>
        <w:spacing w:after="0" w:line="240" w:lineRule="auto"/>
        <w:contextualSpacing/>
        <w:rPr>
          <w:rFonts w:ascii="Times New Roman" w:hAnsi="Times New Roman"/>
          <w:sz w:val="24"/>
          <w:szCs w:val="24"/>
          <w:lang w:eastAsia="ar-SA"/>
        </w:rPr>
      </w:pPr>
      <w:r w:rsidRPr="009413FD">
        <w:rPr>
          <w:rFonts w:ascii="Times New Roman" w:hAnsi="Times New Roman"/>
          <w:sz w:val="24"/>
          <w:szCs w:val="24"/>
          <w:lang w:eastAsia="ar-SA"/>
        </w:rPr>
        <w:lastRenderedPageBreak/>
        <w:t>GOPS.8211.67.2014 z 14.04.2014</w:t>
      </w:r>
    </w:p>
    <w:p w:rsidR="009413FD" w:rsidRPr="009413FD" w:rsidRDefault="009413FD" w:rsidP="009413FD">
      <w:pPr>
        <w:widowControl w:val="0"/>
        <w:numPr>
          <w:ilvl w:val="0"/>
          <w:numId w:val="21"/>
        </w:numPr>
        <w:suppressAutoHyphens/>
        <w:autoSpaceDE w:val="0"/>
        <w:autoSpaceDN w:val="0"/>
        <w:adjustRightInd w:val="0"/>
        <w:spacing w:after="0" w:line="240" w:lineRule="auto"/>
        <w:contextualSpacing/>
        <w:rPr>
          <w:rFonts w:ascii="Times New Roman" w:hAnsi="Times New Roman"/>
          <w:sz w:val="24"/>
          <w:szCs w:val="24"/>
          <w:lang w:eastAsia="ar-SA"/>
        </w:rPr>
      </w:pPr>
      <w:r w:rsidRPr="009413FD">
        <w:rPr>
          <w:rFonts w:ascii="Times New Roman" w:hAnsi="Times New Roman"/>
          <w:sz w:val="24"/>
          <w:szCs w:val="24"/>
          <w:lang w:eastAsia="ar-SA"/>
        </w:rPr>
        <w:t>GOPS.8211.76.2014 z 19.05.2014</w:t>
      </w:r>
    </w:p>
    <w:p w:rsidR="009413FD" w:rsidRPr="009413FD" w:rsidRDefault="009413FD" w:rsidP="009413FD">
      <w:pPr>
        <w:widowControl w:val="0"/>
        <w:numPr>
          <w:ilvl w:val="0"/>
          <w:numId w:val="21"/>
        </w:numPr>
        <w:suppressAutoHyphens/>
        <w:autoSpaceDE w:val="0"/>
        <w:autoSpaceDN w:val="0"/>
        <w:adjustRightInd w:val="0"/>
        <w:spacing w:after="0" w:line="240" w:lineRule="auto"/>
        <w:contextualSpacing/>
        <w:rPr>
          <w:rFonts w:ascii="Times New Roman" w:hAnsi="Times New Roman"/>
          <w:sz w:val="24"/>
          <w:szCs w:val="24"/>
          <w:lang w:eastAsia="ar-SA"/>
        </w:rPr>
      </w:pPr>
      <w:r w:rsidRPr="009413FD">
        <w:rPr>
          <w:rFonts w:ascii="Times New Roman" w:hAnsi="Times New Roman"/>
          <w:sz w:val="24"/>
          <w:szCs w:val="24"/>
          <w:lang w:eastAsia="ar-SA"/>
        </w:rPr>
        <w:t>GOPS.8211.21.2014 z 17.01.2014</w:t>
      </w:r>
    </w:p>
    <w:p w:rsidR="009413FD" w:rsidRPr="009413FD" w:rsidRDefault="009413FD" w:rsidP="009413FD">
      <w:pPr>
        <w:widowControl w:val="0"/>
        <w:numPr>
          <w:ilvl w:val="0"/>
          <w:numId w:val="21"/>
        </w:numPr>
        <w:suppressAutoHyphens/>
        <w:autoSpaceDE w:val="0"/>
        <w:autoSpaceDN w:val="0"/>
        <w:adjustRightInd w:val="0"/>
        <w:spacing w:after="0" w:line="240" w:lineRule="auto"/>
        <w:contextualSpacing/>
        <w:rPr>
          <w:rFonts w:ascii="Times New Roman" w:hAnsi="Times New Roman"/>
          <w:sz w:val="24"/>
          <w:szCs w:val="24"/>
          <w:lang w:eastAsia="ar-SA"/>
        </w:rPr>
      </w:pPr>
      <w:r w:rsidRPr="009413FD">
        <w:rPr>
          <w:rFonts w:ascii="Times New Roman" w:hAnsi="Times New Roman"/>
          <w:sz w:val="24"/>
          <w:szCs w:val="24"/>
          <w:lang w:eastAsia="ar-SA"/>
        </w:rPr>
        <w:t>GOPS.8211.91.2014 z 18.08.2014</w:t>
      </w:r>
    </w:p>
    <w:p w:rsidR="009413FD" w:rsidRPr="009413FD" w:rsidRDefault="009413FD" w:rsidP="009413FD">
      <w:pPr>
        <w:widowControl w:val="0"/>
        <w:numPr>
          <w:ilvl w:val="0"/>
          <w:numId w:val="21"/>
        </w:numPr>
        <w:suppressAutoHyphens/>
        <w:autoSpaceDE w:val="0"/>
        <w:autoSpaceDN w:val="0"/>
        <w:adjustRightInd w:val="0"/>
        <w:spacing w:after="0" w:line="240" w:lineRule="auto"/>
        <w:contextualSpacing/>
        <w:rPr>
          <w:rFonts w:ascii="Times New Roman" w:hAnsi="Times New Roman"/>
          <w:sz w:val="24"/>
          <w:szCs w:val="24"/>
          <w:lang w:eastAsia="ar-SA"/>
        </w:rPr>
      </w:pPr>
      <w:r w:rsidRPr="009413FD">
        <w:rPr>
          <w:rFonts w:ascii="Times New Roman" w:eastAsiaTheme="minorHAnsi" w:hAnsi="Times New Roman"/>
          <w:sz w:val="24"/>
          <w:szCs w:val="24"/>
        </w:rPr>
        <w:t xml:space="preserve">GOPS.8211.64.2014 z 09.04.2014  </w:t>
      </w:r>
    </w:p>
    <w:p w:rsidR="009413FD" w:rsidRPr="009413FD" w:rsidRDefault="009413FD" w:rsidP="009413FD">
      <w:pPr>
        <w:widowControl w:val="0"/>
        <w:suppressAutoHyphens/>
        <w:autoSpaceDE w:val="0"/>
        <w:autoSpaceDN w:val="0"/>
        <w:adjustRightInd w:val="0"/>
        <w:spacing w:after="0" w:line="240" w:lineRule="auto"/>
        <w:rPr>
          <w:rFonts w:ascii="Times New Roman" w:hAnsi="Times New Roman"/>
          <w:sz w:val="24"/>
          <w:szCs w:val="24"/>
        </w:rPr>
        <w:sectPr w:rsidR="009413FD" w:rsidRPr="009413FD" w:rsidSect="007A5E68">
          <w:type w:val="continuous"/>
          <w:pgSz w:w="11906" w:h="16838"/>
          <w:pgMar w:top="1417" w:right="1417" w:bottom="1417" w:left="1417" w:header="708" w:footer="708" w:gutter="0"/>
          <w:cols w:num="2" w:space="708"/>
        </w:sectPr>
      </w:pPr>
    </w:p>
    <w:p w:rsidR="009413FD" w:rsidRPr="009413FD" w:rsidRDefault="009413FD" w:rsidP="009413FD">
      <w:pPr>
        <w:widowControl w:val="0"/>
        <w:suppressAutoHyphens/>
        <w:autoSpaceDE w:val="0"/>
        <w:autoSpaceDN w:val="0"/>
        <w:adjustRightInd w:val="0"/>
        <w:spacing w:after="0" w:line="240" w:lineRule="auto"/>
        <w:rPr>
          <w:rFonts w:ascii="Times New Roman" w:hAnsi="Times New Roman"/>
          <w:sz w:val="24"/>
          <w:szCs w:val="24"/>
        </w:rPr>
      </w:pPr>
    </w:p>
    <w:p w:rsidR="009413FD" w:rsidRPr="009413FD" w:rsidRDefault="009413FD" w:rsidP="009413FD">
      <w:pPr>
        <w:widowControl w:val="0"/>
        <w:suppressAutoHyphens/>
        <w:autoSpaceDE w:val="0"/>
        <w:autoSpaceDN w:val="0"/>
        <w:adjustRightInd w:val="0"/>
        <w:spacing w:after="0" w:line="240" w:lineRule="auto"/>
        <w:jc w:val="both"/>
        <w:rPr>
          <w:rFonts w:ascii="Times New Roman" w:hAnsi="Times New Roman"/>
          <w:sz w:val="24"/>
          <w:szCs w:val="24"/>
          <w:lang w:eastAsia="ar-SA"/>
        </w:rPr>
      </w:pPr>
      <w:r w:rsidRPr="009413FD">
        <w:rPr>
          <w:rFonts w:ascii="Times New Roman" w:hAnsi="Times New Roman"/>
          <w:sz w:val="24"/>
          <w:szCs w:val="24"/>
        </w:rPr>
        <w:t xml:space="preserve">- w jednym przypadku pomoc przyznaną w formie pieniężnej (zasiłek okresowy) na </w:t>
      </w:r>
      <w:r w:rsidRPr="009413FD">
        <w:rPr>
          <w:rFonts w:ascii="Times New Roman" w:hAnsi="Times New Roman"/>
          <w:sz w:val="24"/>
          <w:szCs w:val="24"/>
        </w:rPr>
        <w:lastRenderedPageBreak/>
        <w:t xml:space="preserve">podstawie art. 36 pkt 1 lit. b ustawy o pomocy społecznej zrealizowano w formie rzeczowej - świadczenia niepieniężnego określonego w art. 36 pkt 2 lit. e cyt. ustawy, tj. </w:t>
      </w:r>
      <w:r w:rsidRPr="009413FD">
        <w:rPr>
          <w:rFonts w:ascii="Times New Roman" w:hAnsi="Times New Roman"/>
          <w:sz w:val="24"/>
          <w:szCs w:val="24"/>
          <w:lang w:eastAsia="ar-SA"/>
        </w:rPr>
        <w:t xml:space="preserve">w sentencji decyzji </w:t>
      </w:r>
      <w:r w:rsidRPr="009413FD">
        <w:rPr>
          <w:rFonts w:ascii="Times New Roman" w:hAnsi="Times New Roman"/>
          <w:sz w:val="24"/>
          <w:szCs w:val="24"/>
        </w:rPr>
        <w:t>dokonano zapisów: „</w:t>
      </w:r>
      <w:r w:rsidRPr="009413FD">
        <w:rPr>
          <w:rFonts w:ascii="Times New Roman" w:eastAsiaTheme="minorHAnsi" w:hAnsi="Times New Roman"/>
          <w:sz w:val="24"/>
          <w:szCs w:val="24"/>
        </w:rPr>
        <w:t xml:space="preserve">przyznaję zasiłek okresowy z powodu bezrobocia (…) w wys. 271 zł miesięcznie (…) świadczenie w formie rzeczowej na powyższą kwotę należy odbierać w sklepie (…)” </w:t>
      </w:r>
      <w:r w:rsidRPr="009413FD">
        <w:rPr>
          <w:rFonts w:ascii="Times New Roman" w:eastAsiaTheme="minorHAnsi" w:hAnsi="Times New Roman"/>
          <w:b/>
          <w:sz w:val="24"/>
          <w:szCs w:val="24"/>
        </w:rPr>
        <w:t>- poz. Nr 10.</w:t>
      </w:r>
    </w:p>
    <w:p w:rsidR="009413FD" w:rsidRPr="009413FD" w:rsidRDefault="009413FD" w:rsidP="009413FD">
      <w:pPr>
        <w:tabs>
          <w:tab w:val="left" w:pos="-4860"/>
        </w:tabs>
        <w:spacing w:after="0" w:line="240" w:lineRule="auto"/>
        <w:jc w:val="both"/>
        <w:rPr>
          <w:sz w:val="24"/>
          <w:szCs w:val="24"/>
          <w:lang w:eastAsia="ar-SA"/>
        </w:rPr>
      </w:pPr>
    </w:p>
    <w:p w:rsidR="009413FD" w:rsidRPr="009413FD" w:rsidRDefault="009413FD" w:rsidP="009413FD">
      <w:pPr>
        <w:tabs>
          <w:tab w:val="left" w:pos="-4860"/>
        </w:tab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ab/>
        <w:t xml:space="preserve">Nie wypłacano zasiłków okresowych niezależnie od dochodu na podstawie art. 38 ust. 4a ustawy o pomocy społecznej, w przypadku podjęcia zatrudnienia przez osobę objętą kontraktem socjalnym, pobierającą ww. zasiłek.  </w:t>
      </w:r>
      <w:r w:rsidRPr="009413FD">
        <w:rPr>
          <w:rFonts w:ascii="Times New Roman" w:hAnsi="Times New Roman"/>
          <w:sz w:val="24"/>
          <w:szCs w:val="24"/>
          <w:lang w:eastAsia="ar-SA"/>
        </w:rPr>
        <w:tab/>
      </w:r>
    </w:p>
    <w:p w:rsidR="009413FD" w:rsidRPr="009413FD" w:rsidRDefault="009413FD" w:rsidP="009413FD">
      <w:pPr>
        <w:widowControl w:val="0"/>
        <w:suppressAutoHyphens/>
        <w:autoSpaceDE w:val="0"/>
        <w:autoSpaceDN w:val="0"/>
        <w:adjustRightInd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ab/>
        <w:t xml:space="preserve">Nie wypłacano zasiłków okresowych niezależnie od dochodu, na zasadzie zwrotu </w:t>
      </w:r>
      <w:r w:rsidRPr="009413FD">
        <w:rPr>
          <w:rFonts w:ascii="Times New Roman" w:hAnsi="Times New Roman"/>
          <w:sz w:val="24"/>
          <w:szCs w:val="24"/>
          <w:lang w:eastAsia="ar-SA"/>
        </w:rPr>
        <w:br/>
        <w:t>na podstawie art. 41 pkt 2 ustawy o pomocy społecznej.</w:t>
      </w:r>
    </w:p>
    <w:p w:rsidR="009413FD" w:rsidRPr="009413FD" w:rsidRDefault="009413FD" w:rsidP="009413FD">
      <w:pPr>
        <w:tabs>
          <w:tab w:val="left" w:pos="-4860"/>
        </w:tabs>
        <w:overflowPunct w:val="0"/>
        <w:autoSpaceDE w:val="0"/>
        <w:spacing w:after="0" w:line="240" w:lineRule="auto"/>
        <w:jc w:val="both"/>
        <w:rPr>
          <w:rFonts w:ascii="Times New Roman" w:hAnsi="Times New Roman"/>
          <w:b/>
          <w:i/>
          <w:sz w:val="24"/>
          <w:szCs w:val="24"/>
          <w:lang w:eastAsia="ar-SA"/>
        </w:rPr>
      </w:pPr>
    </w:p>
    <w:p w:rsidR="009413FD" w:rsidRPr="009413FD" w:rsidRDefault="009413FD" w:rsidP="009413FD">
      <w:pPr>
        <w:tabs>
          <w:tab w:val="left" w:pos="-4860"/>
        </w:tab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 xml:space="preserve">5) przyznawanie i wypłacanie zasiłków celowych </w:t>
      </w:r>
    </w:p>
    <w:p w:rsidR="009413FD" w:rsidRPr="009413FD" w:rsidRDefault="009413FD" w:rsidP="009413FD">
      <w:pPr>
        <w:tabs>
          <w:tab w:val="left" w:pos="-4860"/>
        </w:tab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ab/>
        <w:t xml:space="preserve">W okresie od 01.10.2013 r. do 31.12.2013 r. przyznano zasiłki celowe 46 osobom (100 osób w rodzinie) –  87 świadczeń. Najniższy zasiłek wyniósł 71,00 zł, najwyższy 640 zł. </w:t>
      </w:r>
    </w:p>
    <w:p w:rsidR="009413FD" w:rsidRPr="009413FD" w:rsidRDefault="009413FD" w:rsidP="009413FD">
      <w:pPr>
        <w:tabs>
          <w:tab w:val="left" w:pos="-4860"/>
        </w:tab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ab/>
        <w:t xml:space="preserve">W okresie od 01.01.2014 r. do 30.09.2014 r. przyznano zasiłek celowy 74 osobom (325 osób w rodzinie) – 148 świadczeń. Najniższy zasiłek wyniósł 20,00 zł, najwyższy 640,00 zł. </w:t>
      </w:r>
    </w:p>
    <w:p w:rsidR="009413FD" w:rsidRPr="009413FD" w:rsidRDefault="009413FD" w:rsidP="009413FD">
      <w:pPr>
        <w:tabs>
          <w:tab w:val="left" w:pos="-4860"/>
        </w:tab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ab/>
        <w:t>Pomoc w formie zasiłków celowych przyznawano z przeznaczeniem na pokrycie wydatków związanych z zakupem leków i leczenia, opału, żywności, środków czystości, odzieży i butów, częściowe opłacenie rachunków. Pomocy udzielano, m.in. z powodu: niepełnosprawności, długotrwałej choroby, bezrobocia.</w:t>
      </w:r>
    </w:p>
    <w:p w:rsidR="009413FD" w:rsidRPr="009413FD" w:rsidRDefault="009413FD" w:rsidP="009413FD">
      <w:pPr>
        <w:tabs>
          <w:tab w:val="left" w:pos="-4860"/>
        </w:tabs>
        <w:overflowPunct w:val="0"/>
        <w:autoSpaceDE w:val="0"/>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[Akta kontroli, str. 54, 66]</w:t>
      </w:r>
    </w:p>
    <w:p w:rsidR="009413FD" w:rsidRPr="009413FD" w:rsidRDefault="009413FD" w:rsidP="009413FD">
      <w:pPr>
        <w:tabs>
          <w:tab w:val="left" w:pos="-4860"/>
        </w:tab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ab/>
        <w:t xml:space="preserve">Dokonano kontroli losowo wybranych akt, w tym decyzji rozstrzygających postępowania administracyjne: </w:t>
      </w:r>
    </w:p>
    <w:p w:rsidR="009413FD" w:rsidRPr="009413FD" w:rsidRDefault="009413FD" w:rsidP="009413FD">
      <w:pPr>
        <w:spacing w:after="0" w:line="240" w:lineRule="auto"/>
        <w:jc w:val="both"/>
        <w:rPr>
          <w:rFonts w:ascii="Times New Roman" w:hAnsi="Times New Roman"/>
          <w:sz w:val="24"/>
          <w:szCs w:val="24"/>
          <w:lang w:eastAsia="ar-SA"/>
        </w:rPr>
      </w:pPr>
    </w:p>
    <w:p w:rsidR="009413FD" w:rsidRPr="009413FD" w:rsidRDefault="009413FD" w:rsidP="009413FD">
      <w:pPr>
        <w:numPr>
          <w:ilvl w:val="0"/>
          <w:numId w:val="20"/>
        </w:numPr>
        <w:spacing w:after="0" w:line="240" w:lineRule="auto"/>
        <w:contextualSpacing/>
        <w:jc w:val="both"/>
        <w:rPr>
          <w:rFonts w:ascii="Times New Roman" w:hAnsi="Times New Roman"/>
          <w:sz w:val="24"/>
          <w:szCs w:val="24"/>
        </w:rPr>
        <w:sectPr w:rsidR="009413FD" w:rsidRPr="009413FD">
          <w:type w:val="continuous"/>
          <w:pgSz w:w="11906" w:h="16838"/>
          <w:pgMar w:top="1417" w:right="1417" w:bottom="1417" w:left="1417" w:header="708" w:footer="708" w:gutter="0"/>
          <w:cols w:space="708"/>
        </w:sectPr>
      </w:pPr>
    </w:p>
    <w:p w:rsidR="009413FD" w:rsidRPr="009413FD" w:rsidRDefault="009413FD" w:rsidP="009413FD">
      <w:pPr>
        <w:numPr>
          <w:ilvl w:val="0"/>
          <w:numId w:val="20"/>
        </w:numPr>
        <w:spacing w:after="0" w:line="240" w:lineRule="auto"/>
        <w:ind w:left="284" w:hanging="284"/>
        <w:contextualSpacing/>
        <w:jc w:val="both"/>
        <w:rPr>
          <w:rFonts w:ascii="Times New Roman" w:hAnsi="Times New Roman"/>
          <w:i/>
          <w:sz w:val="24"/>
          <w:szCs w:val="24"/>
        </w:rPr>
      </w:pPr>
      <w:r w:rsidRPr="009413FD">
        <w:rPr>
          <w:rFonts w:ascii="Times New Roman" w:hAnsi="Times New Roman"/>
          <w:sz w:val="24"/>
          <w:szCs w:val="24"/>
        </w:rPr>
        <w:lastRenderedPageBreak/>
        <w:t xml:space="preserve">GOPS.8220.1.30.2014 z 02.09.2014 </w:t>
      </w:r>
    </w:p>
    <w:p w:rsidR="009413FD" w:rsidRPr="009413FD" w:rsidRDefault="009413FD" w:rsidP="009413FD">
      <w:pPr>
        <w:numPr>
          <w:ilvl w:val="0"/>
          <w:numId w:val="20"/>
        </w:numPr>
        <w:spacing w:after="0" w:line="240" w:lineRule="auto"/>
        <w:ind w:left="284" w:hanging="284"/>
        <w:contextualSpacing/>
        <w:jc w:val="both"/>
        <w:rPr>
          <w:rFonts w:ascii="Times New Roman" w:hAnsi="Times New Roman"/>
          <w:sz w:val="24"/>
          <w:szCs w:val="24"/>
        </w:rPr>
      </w:pPr>
      <w:r w:rsidRPr="009413FD">
        <w:rPr>
          <w:rFonts w:ascii="Times New Roman" w:hAnsi="Times New Roman"/>
          <w:sz w:val="24"/>
          <w:szCs w:val="24"/>
        </w:rPr>
        <w:t xml:space="preserve">GOPS.8212.27.2014 z 03.02.2014 </w:t>
      </w:r>
    </w:p>
    <w:p w:rsidR="009413FD" w:rsidRPr="009413FD" w:rsidRDefault="009413FD" w:rsidP="009413FD">
      <w:pPr>
        <w:numPr>
          <w:ilvl w:val="0"/>
          <w:numId w:val="20"/>
        </w:numPr>
        <w:spacing w:after="0" w:line="240" w:lineRule="auto"/>
        <w:ind w:left="284" w:hanging="284"/>
        <w:contextualSpacing/>
        <w:jc w:val="both"/>
        <w:rPr>
          <w:rFonts w:ascii="Times New Roman" w:hAnsi="Times New Roman"/>
          <w:sz w:val="24"/>
          <w:szCs w:val="24"/>
        </w:rPr>
      </w:pPr>
      <w:r w:rsidRPr="009413FD">
        <w:rPr>
          <w:rFonts w:ascii="Times New Roman" w:hAnsi="Times New Roman"/>
          <w:sz w:val="24"/>
          <w:szCs w:val="24"/>
        </w:rPr>
        <w:t xml:space="preserve">GOPS.8212.125.2014  z 04.09.2014 </w:t>
      </w:r>
    </w:p>
    <w:p w:rsidR="009413FD" w:rsidRPr="009413FD" w:rsidRDefault="009413FD" w:rsidP="009413FD">
      <w:pPr>
        <w:numPr>
          <w:ilvl w:val="0"/>
          <w:numId w:val="20"/>
        </w:numPr>
        <w:spacing w:after="0" w:line="240" w:lineRule="auto"/>
        <w:ind w:left="284" w:hanging="284"/>
        <w:contextualSpacing/>
        <w:jc w:val="both"/>
        <w:rPr>
          <w:rFonts w:ascii="Times New Roman" w:hAnsi="Times New Roman"/>
          <w:sz w:val="24"/>
          <w:szCs w:val="24"/>
        </w:rPr>
      </w:pPr>
      <w:r w:rsidRPr="009413FD">
        <w:rPr>
          <w:rFonts w:ascii="Times New Roman" w:hAnsi="Times New Roman"/>
          <w:sz w:val="24"/>
          <w:szCs w:val="24"/>
        </w:rPr>
        <w:t xml:space="preserve">GOPS.8212.101.2014  z 17.06.2014 </w:t>
      </w:r>
    </w:p>
    <w:p w:rsidR="009413FD" w:rsidRPr="009413FD" w:rsidRDefault="009413FD" w:rsidP="009413FD">
      <w:pPr>
        <w:numPr>
          <w:ilvl w:val="0"/>
          <w:numId w:val="20"/>
        </w:numPr>
        <w:spacing w:after="0" w:line="240" w:lineRule="auto"/>
        <w:ind w:left="284" w:hanging="284"/>
        <w:contextualSpacing/>
        <w:jc w:val="both"/>
        <w:rPr>
          <w:rFonts w:ascii="Times New Roman" w:hAnsi="Times New Roman"/>
          <w:sz w:val="24"/>
          <w:szCs w:val="24"/>
        </w:rPr>
      </w:pPr>
      <w:r w:rsidRPr="009413FD">
        <w:rPr>
          <w:rFonts w:ascii="Times New Roman" w:hAnsi="Times New Roman"/>
          <w:sz w:val="24"/>
          <w:szCs w:val="24"/>
        </w:rPr>
        <w:t xml:space="preserve">GOPS.8212.16.2014  z 16.01.2014 </w:t>
      </w:r>
    </w:p>
    <w:p w:rsidR="009413FD" w:rsidRPr="009413FD" w:rsidRDefault="009413FD" w:rsidP="009413FD">
      <w:pPr>
        <w:numPr>
          <w:ilvl w:val="0"/>
          <w:numId w:val="20"/>
        </w:numPr>
        <w:spacing w:after="0" w:line="240" w:lineRule="auto"/>
        <w:ind w:left="284" w:hanging="284"/>
        <w:contextualSpacing/>
        <w:jc w:val="both"/>
        <w:rPr>
          <w:rFonts w:ascii="Times New Roman" w:hAnsi="Times New Roman"/>
          <w:sz w:val="24"/>
          <w:szCs w:val="24"/>
        </w:rPr>
      </w:pPr>
      <w:r w:rsidRPr="009413FD">
        <w:rPr>
          <w:rFonts w:ascii="Times New Roman" w:hAnsi="Times New Roman"/>
          <w:sz w:val="24"/>
          <w:szCs w:val="24"/>
        </w:rPr>
        <w:lastRenderedPageBreak/>
        <w:t xml:space="preserve">GOPS.8212.22.2014  z 27.01.2014 </w:t>
      </w:r>
    </w:p>
    <w:p w:rsidR="009413FD" w:rsidRPr="009413FD" w:rsidRDefault="009413FD" w:rsidP="009413FD">
      <w:pPr>
        <w:numPr>
          <w:ilvl w:val="0"/>
          <w:numId w:val="20"/>
        </w:numPr>
        <w:spacing w:after="0" w:line="240" w:lineRule="auto"/>
        <w:ind w:left="284" w:hanging="284"/>
        <w:contextualSpacing/>
        <w:jc w:val="both"/>
        <w:rPr>
          <w:rFonts w:ascii="Times New Roman" w:hAnsi="Times New Roman"/>
          <w:sz w:val="24"/>
          <w:szCs w:val="24"/>
        </w:rPr>
      </w:pPr>
      <w:r w:rsidRPr="009413FD">
        <w:rPr>
          <w:rFonts w:ascii="Times New Roman" w:hAnsi="Times New Roman"/>
          <w:sz w:val="24"/>
          <w:szCs w:val="24"/>
        </w:rPr>
        <w:t xml:space="preserve">GOPS.8212.36.2014  z 07.02.2014 </w:t>
      </w:r>
    </w:p>
    <w:p w:rsidR="009413FD" w:rsidRPr="009413FD" w:rsidRDefault="009413FD" w:rsidP="009413FD">
      <w:pPr>
        <w:numPr>
          <w:ilvl w:val="0"/>
          <w:numId w:val="20"/>
        </w:numPr>
        <w:spacing w:after="0" w:line="240" w:lineRule="auto"/>
        <w:ind w:left="284" w:hanging="284"/>
        <w:contextualSpacing/>
        <w:jc w:val="both"/>
        <w:rPr>
          <w:rFonts w:ascii="Times New Roman" w:hAnsi="Times New Roman"/>
          <w:sz w:val="24"/>
          <w:szCs w:val="24"/>
        </w:rPr>
      </w:pPr>
      <w:r w:rsidRPr="009413FD">
        <w:rPr>
          <w:rFonts w:ascii="Times New Roman" w:hAnsi="Times New Roman"/>
          <w:sz w:val="24"/>
          <w:szCs w:val="24"/>
        </w:rPr>
        <w:t xml:space="preserve">GOPS.8212.195.2013  z 16.10.2013 </w:t>
      </w:r>
    </w:p>
    <w:p w:rsidR="009413FD" w:rsidRPr="009413FD" w:rsidRDefault="009413FD" w:rsidP="009413FD">
      <w:pPr>
        <w:numPr>
          <w:ilvl w:val="0"/>
          <w:numId w:val="20"/>
        </w:numPr>
        <w:spacing w:after="0" w:line="240" w:lineRule="auto"/>
        <w:ind w:left="284" w:hanging="284"/>
        <w:contextualSpacing/>
        <w:jc w:val="both"/>
        <w:rPr>
          <w:rFonts w:ascii="Times New Roman" w:hAnsi="Times New Roman"/>
          <w:sz w:val="24"/>
          <w:szCs w:val="24"/>
        </w:rPr>
      </w:pPr>
      <w:r w:rsidRPr="009413FD">
        <w:rPr>
          <w:rFonts w:ascii="Times New Roman" w:hAnsi="Times New Roman"/>
          <w:sz w:val="24"/>
          <w:szCs w:val="24"/>
        </w:rPr>
        <w:t>GOPS.8212.204.2013  z 17.10.2013</w:t>
      </w:r>
    </w:p>
    <w:p w:rsidR="009413FD" w:rsidRPr="009413FD" w:rsidRDefault="009413FD" w:rsidP="009413FD">
      <w:pPr>
        <w:numPr>
          <w:ilvl w:val="0"/>
          <w:numId w:val="20"/>
        </w:numPr>
        <w:spacing w:after="0" w:line="240" w:lineRule="auto"/>
        <w:contextualSpacing/>
        <w:jc w:val="both"/>
        <w:rPr>
          <w:rFonts w:ascii="Times New Roman" w:hAnsi="Times New Roman"/>
          <w:sz w:val="24"/>
          <w:szCs w:val="24"/>
        </w:rPr>
      </w:pPr>
      <w:r w:rsidRPr="009413FD">
        <w:rPr>
          <w:rFonts w:ascii="Times New Roman" w:hAnsi="Times New Roman"/>
          <w:sz w:val="24"/>
          <w:szCs w:val="24"/>
        </w:rPr>
        <w:t>GOPS.8212.1.25.2014 z 14.05.2014</w:t>
      </w:r>
    </w:p>
    <w:p w:rsidR="009413FD" w:rsidRPr="009413FD" w:rsidRDefault="009413FD" w:rsidP="009413FD">
      <w:pPr>
        <w:spacing w:after="0" w:line="240" w:lineRule="auto"/>
        <w:ind w:left="284"/>
        <w:contextualSpacing/>
        <w:jc w:val="both"/>
        <w:rPr>
          <w:rFonts w:ascii="Times New Roman" w:hAnsi="Times New Roman"/>
          <w:sz w:val="24"/>
          <w:szCs w:val="24"/>
        </w:rPr>
        <w:sectPr w:rsidR="009413FD" w:rsidRPr="009413FD" w:rsidSect="0088787A">
          <w:type w:val="continuous"/>
          <w:pgSz w:w="11906" w:h="16838"/>
          <w:pgMar w:top="1417" w:right="1417" w:bottom="1417" w:left="1417" w:header="708" w:footer="708" w:gutter="0"/>
          <w:cols w:num="2" w:space="708"/>
        </w:sectPr>
      </w:pPr>
    </w:p>
    <w:p w:rsidR="009413FD" w:rsidRPr="009413FD" w:rsidRDefault="009413FD" w:rsidP="009413FD">
      <w:pPr>
        <w:spacing w:after="0" w:line="240" w:lineRule="auto"/>
        <w:ind w:left="284"/>
        <w:contextualSpacing/>
        <w:jc w:val="both"/>
        <w:rPr>
          <w:rFonts w:ascii="Times New Roman" w:hAnsi="Times New Roman"/>
          <w:sz w:val="24"/>
          <w:szCs w:val="24"/>
        </w:rPr>
      </w:pPr>
    </w:p>
    <w:p w:rsidR="009413FD" w:rsidRPr="009413FD" w:rsidRDefault="009413FD" w:rsidP="009413FD">
      <w:pPr>
        <w:spacing w:after="0" w:line="240" w:lineRule="auto"/>
        <w:jc w:val="both"/>
        <w:rPr>
          <w:rFonts w:ascii="Times New Roman" w:hAnsi="Times New Roman"/>
          <w:i/>
          <w:sz w:val="24"/>
          <w:szCs w:val="24"/>
        </w:rPr>
        <w:sectPr w:rsidR="009413FD" w:rsidRPr="009413FD">
          <w:type w:val="continuous"/>
          <w:pgSz w:w="11906" w:h="16838"/>
          <w:pgMar w:top="1417" w:right="1417" w:bottom="1417" w:left="1417" w:header="708" w:footer="708" w:gutter="0"/>
          <w:cols w:space="708"/>
        </w:sectPr>
      </w:pPr>
      <w:r w:rsidRPr="009413FD">
        <w:rPr>
          <w:rFonts w:ascii="Times New Roman" w:hAnsi="Times New Roman"/>
          <w:sz w:val="24"/>
          <w:szCs w:val="24"/>
        </w:rPr>
        <w:t xml:space="preserve">- w dwóch przypadkach pomoc przyznaną w formie pieniężnej (zasiłek celowy) na podstawie art. 36 pkt 1 lit. c ustawy o pomocy społecznej zrealizowano w formie rzeczowej - świadczenia niepieniężnego określonego w art. 36 pkt 2 lit. e cyt. ustawy, tj. </w:t>
      </w:r>
      <w:r w:rsidRPr="009413FD">
        <w:rPr>
          <w:rFonts w:ascii="Times New Roman" w:hAnsi="Times New Roman"/>
          <w:sz w:val="24"/>
          <w:szCs w:val="24"/>
          <w:lang w:eastAsia="ar-SA"/>
        </w:rPr>
        <w:t xml:space="preserve">w sentencjach decyzji </w:t>
      </w:r>
      <w:r w:rsidRPr="009413FD">
        <w:rPr>
          <w:rFonts w:ascii="Times New Roman" w:hAnsi="Times New Roman"/>
          <w:sz w:val="24"/>
          <w:szCs w:val="24"/>
        </w:rPr>
        <w:t>dokonano zapisów:  „</w:t>
      </w:r>
      <w:r w:rsidRPr="009413FD">
        <w:rPr>
          <w:rFonts w:ascii="Times New Roman" w:hAnsi="Times New Roman"/>
          <w:i/>
          <w:sz w:val="24"/>
          <w:szCs w:val="24"/>
        </w:rPr>
        <w:t xml:space="preserve">przyznaję zasiłek celowy w formie rzeczowej – materiały budowlane niezbędne do przeprowadzenia remontu, tj. </w:t>
      </w:r>
      <w:r w:rsidRPr="009413FD">
        <w:rPr>
          <w:rFonts w:ascii="Times New Roman" w:hAnsi="Times New Roman"/>
          <w:sz w:val="24"/>
          <w:szCs w:val="24"/>
        </w:rPr>
        <w:t xml:space="preserve"> przyłączenie wody (…) </w:t>
      </w:r>
      <w:r w:rsidRPr="009413FD">
        <w:rPr>
          <w:rFonts w:ascii="Times New Roman" w:hAnsi="Times New Roman"/>
          <w:i/>
          <w:sz w:val="24"/>
          <w:szCs w:val="24"/>
        </w:rPr>
        <w:t xml:space="preserve">materiały budowlane zostaną zakupione przez GOPS (….)” oraz „przyznaję zasiłek celowy w formie artykułów żywnościowych i środków czystości (…) </w:t>
      </w:r>
      <w:r w:rsidRPr="009413FD">
        <w:rPr>
          <w:rFonts w:ascii="Times New Roman" w:hAnsi="Times New Roman"/>
          <w:sz w:val="24"/>
          <w:szCs w:val="24"/>
        </w:rPr>
        <w:t xml:space="preserve">artykuły żywnościowe zainteresowany będzie mógł odbierać w sklepie spożywczym (…)” </w:t>
      </w:r>
      <w:r w:rsidRPr="009413FD">
        <w:rPr>
          <w:rFonts w:ascii="Times New Roman" w:hAnsi="Times New Roman"/>
          <w:b/>
          <w:sz w:val="24"/>
          <w:szCs w:val="24"/>
        </w:rPr>
        <w:t>- poz. Nr 1 i 10.</w:t>
      </w:r>
      <w:r w:rsidRPr="009413FD">
        <w:rPr>
          <w:rFonts w:ascii="Times New Roman" w:hAnsi="Times New Roman"/>
          <w:sz w:val="24"/>
          <w:szCs w:val="24"/>
        </w:rPr>
        <w:t xml:space="preserve"> </w:t>
      </w:r>
    </w:p>
    <w:p w:rsidR="009413FD" w:rsidRPr="009413FD" w:rsidRDefault="009413FD" w:rsidP="009413FD">
      <w:pPr>
        <w:tabs>
          <w:tab w:val="left" w:pos="-4860"/>
        </w:tabs>
        <w:overflowPunct w:val="0"/>
        <w:autoSpaceDE w:val="0"/>
        <w:spacing w:after="0" w:line="240" w:lineRule="auto"/>
        <w:jc w:val="both"/>
        <w:rPr>
          <w:rFonts w:ascii="Times New Roman" w:hAnsi="Times New Roman"/>
          <w:sz w:val="24"/>
          <w:szCs w:val="24"/>
          <w:lang w:eastAsia="ar-SA"/>
        </w:rPr>
      </w:pPr>
    </w:p>
    <w:p w:rsidR="009413FD" w:rsidRPr="009413FD" w:rsidRDefault="009413FD" w:rsidP="009413FD">
      <w:pPr>
        <w:tabs>
          <w:tab w:val="left" w:pos="-4860"/>
        </w:tab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ab/>
        <w:t xml:space="preserve"> Rada Gminy w Dobrzyniewie Dużym podjęła uchwałę Nr XXX/130/05 z 22 lutego 2005 r. w sprawie określenia zasad zwrotu wydatków za świadczenia z pomocy społecznej będących w zakresie zadań własnych, która utraciła moc na postawie nowej uchwały podjętej przez Radę Gminy w Dobrzyniewie Dużym Nr XXX/130/05 z 26 czerwca 2014 r. w sprawie zasad zwrotu wydatków za świadczenia z pomocy społecznej.</w:t>
      </w:r>
    </w:p>
    <w:p w:rsidR="009413FD" w:rsidRPr="009413FD" w:rsidRDefault="009413FD" w:rsidP="009413FD">
      <w:pPr>
        <w:tabs>
          <w:tab w:val="left" w:pos="-4860"/>
        </w:tabs>
        <w:overflowPunct w:val="0"/>
        <w:autoSpaceDE w:val="0"/>
        <w:spacing w:after="0" w:line="240" w:lineRule="auto"/>
        <w:jc w:val="both"/>
        <w:rPr>
          <w:rFonts w:ascii="Times New Roman" w:hAnsi="Times New Roman"/>
          <w:b/>
          <w:sz w:val="24"/>
          <w:szCs w:val="24"/>
          <w:lang w:eastAsia="ar-SA"/>
        </w:rPr>
      </w:pPr>
    </w:p>
    <w:p w:rsidR="009413FD" w:rsidRPr="009413FD" w:rsidRDefault="009413FD" w:rsidP="009413FD">
      <w:pPr>
        <w:suppressAutoHyphens/>
        <w:spacing w:after="0" w:line="240" w:lineRule="auto"/>
        <w:jc w:val="both"/>
        <w:rPr>
          <w:rFonts w:ascii="Times New Roman" w:hAnsi="Times New Roman"/>
          <w:sz w:val="24"/>
          <w:szCs w:val="24"/>
          <w:lang w:eastAsia="ar-SA"/>
        </w:rPr>
      </w:pPr>
      <w:r w:rsidRPr="009413FD">
        <w:rPr>
          <w:rFonts w:ascii="Times New Roman" w:hAnsi="Times New Roman"/>
          <w:b/>
          <w:i/>
          <w:sz w:val="24"/>
          <w:szCs w:val="24"/>
          <w:lang w:eastAsia="ar-SA"/>
        </w:rPr>
        <w:t xml:space="preserve">6) przyznawanie i wypłacanie zasiłków celowych na pokrycie wydatków powstałych </w:t>
      </w:r>
      <w:r w:rsidRPr="009413FD">
        <w:rPr>
          <w:rFonts w:ascii="Times New Roman" w:hAnsi="Times New Roman"/>
          <w:b/>
          <w:i/>
          <w:sz w:val="24"/>
          <w:szCs w:val="24"/>
          <w:lang w:eastAsia="ar-SA"/>
        </w:rPr>
        <w:br/>
        <w:t xml:space="preserve">w wyniku zdarzenia losowego </w:t>
      </w:r>
      <w:r w:rsidRPr="009413FD">
        <w:rPr>
          <w:rFonts w:ascii="Times New Roman" w:hAnsi="Times New Roman"/>
          <w:sz w:val="24"/>
          <w:szCs w:val="24"/>
          <w:lang w:eastAsia="ar-SA"/>
        </w:rPr>
        <w:tab/>
      </w:r>
      <w:r w:rsidRPr="009413FD">
        <w:rPr>
          <w:rFonts w:ascii="Times New Roman" w:hAnsi="Times New Roman"/>
          <w:sz w:val="24"/>
          <w:szCs w:val="24"/>
          <w:lang w:eastAsia="ar-SA"/>
        </w:rPr>
        <w:tab/>
      </w:r>
    </w:p>
    <w:p w:rsidR="009413FD" w:rsidRPr="009413FD" w:rsidRDefault="009413FD" w:rsidP="009413FD">
      <w:pPr>
        <w:suppressAutoHyphens/>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lastRenderedPageBreak/>
        <w:t>W okresie podlegającym kontroli nie udzielano pomocy w formie zasiłku celowego na pokrycie wydatków powstałych w wyniku zdarzenia losowego, ponieważ nie wystąpiła taka potrzeba.</w:t>
      </w:r>
    </w:p>
    <w:p w:rsidR="009413FD" w:rsidRPr="009413FD" w:rsidRDefault="009413FD" w:rsidP="009413FD">
      <w:pPr>
        <w:suppressAutoHyphens/>
        <w:spacing w:after="0" w:line="240" w:lineRule="auto"/>
        <w:ind w:firstLine="708"/>
        <w:jc w:val="right"/>
        <w:rPr>
          <w:rFonts w:ascii="Times New Roman" w:hAnsi="Times New Roman"/>
          <w:sz w:val="24"/>
          <w:szCs w:val="24"/>
          <w:lang w:eastAsia="ar-SA"/>
        </w:rPr>
      </w:pPr>
      <w:r w:rsidRPr="009413FD">
        <w:rPr>
          <w:rFonts w:ascii="Times New Roman" w:hAnsi="Times New Roman"/>
          <w:sz w:val="24"/>
          <w:szCs w:val="24"/>
          <w:lang w:eastAsia="ar-SA"/>
        </w:rPr>
        <w:tab/>
      </w:r>
      <w:r w:rsidRPr="009413FD">
        <w:rPr>
          <w:rFonts w:ascii="Times New Roman" w:hAnsi="Times New Roman"/>
          <w:sz w:val="24"/>
          <w:szCs w:val="24"/>
          <w:lang w:eastAsia="ar-SA"/>
        </w:rPr>
        <w:tab/>
      </w:r>
      <w:r w:rsidRPr="009413FD">
        <w:rPr>
          <w:rFonts w:ascii="Times New Roman" w:hAnsi="Times New Roman"/>
          <w:sz w:val="24"/>
          <w:szCs w:val="24"/>
          <w:lang w:eastAsia="ar-SA"/>
        </w:rPr>
        <w:tab/>
      </w:r>
      <w:r w:rsidRPr="009413FD">
        <w:rPr>
          <w:rFonts w:ascii="Times New Roman" w:hAnsi="Times New Roman"/>
          <w:sz w:val="24"/>
          <w:szCs w:val="24"/>
          <w:lang w:eastAsia="ar-SA"/>
        </w:rPr>
        <w:tab/>
        <w:t xml:space="preserve">         [Akta kontroli, str. 50, 62]  </w:t>
      </w:r>
    </w:p>
    <w:p w:rsidR="009413FD" w:rsidRPr="009413FD" w:rsidRDefault="009413FD" w:rsidP="009413FD">
      <w:pPr>
        <w:tabs>
          <w:tab w:val="left" w:pos="-4860"/>
        </w:tabs>
        <w:suppressAutoHyphens/>
        <w:overflowPunct w:val="0"/>
        <w:autoSpaceDE w:val="0"/>
        <w:spacing w:after="0" w:line="240" w:lineRule="auto"/>
        <w:jc w:val="both"/>
        <w:outlineLvl w:val="0"/>
        <w:rPr>
          <w:rFonts w:ascii="Times New Roman" w:hAnsi="Times New Roman"/>
          <w:b/>
          <w:i/>
          <w:sz w:val="24"/>
          <w:szCs w:val="24"/>
          <w:lang w:eastAsia="ar-SA"/>
        </w:rPr>
      </w:pPr>
      <w:r w:rsidRPr="009413FD">
        <w:rPr>
          <w:rFonts w:ascii="Times New Roman" w:hAnsi="Times New Roman"/>
          <w:b/>
          <w:i/>
          <w:sz w:val="24"/>
          <w:szCs w:val="24"/>
          <w:lang w:eastAsia="ar-SA"/>
        </w:rPr>
        <w:t xml:space="preserve">7) przyznawanie i wypłacanie zasiłków celowych na pokrycie wydatków na świadczenia zdrowotne osobom bezdomnym oraz innym osobom nieposiadającym dochodu </w:t>
      </w:r>
      <w:r w:rsidRPr="009413FD">
        <w:rPr>
          <w:rFonts w:ascii="Times New Roman" w:hAnsi="Times New Roman"/>
          <w:b/>
          <w:i/>
          <w:sz w:val="24"/>
          <w:szCs w:val="24"/>
          <w:lang w:eastAsia="ar-SA"/>
        </w:rPr>
        <w:br/>
        <w:t xml:space="preserve">i możliwości uzyskania świadczeń na podstawie przepisów o świadczeniach opieki zdrowotnej finansowanych ze środków publicznych </w:t>
      </w:r>
    </w:p>
    <w:p w:rsidR="009413FD" w:rsidRPr="009413FD" w:rsidRDefault="009413FD" w:rsidP="009413FD">
      <w:pPr>
        <w:suppressAutoHyphens/>
        <w:overflowPunct w:val="0"/>
        <w:autoSpaceDE w:val="0"/>
        <w:spacing w:after="0" w:line="240" w:lineRule="auto"/>
        <w:ind w:firstLine="709"/>
        <w:jc w:val="both"/>
        <w:rPr>
          <w:rFonts w:ascii="Times New Roman" w:hAnsi="Times New Roman"/>
          <w:color w:val="000000"/>
          <w:sz w:val="24"/>
          <w:szCs w:val="24"/>
          <w:lang w:eastAsia="ar-SA"/>
        </w:rPr>
      </w:pPr>
      <w:r w:rsidRPr="009413FD">
        <w:rPr>
          <w:rFonts w:ascii="Times New Roman" w:hAnsi="Times New Roman"/>
          <w:color w:val="000000"/>
          <w:sz w:val="24"/>
          <w:szCs w:val="24"/>
          <w:lang w:eastAsia="ar-SA"/>
        </w:rPr>
        <w:t xml:space="preserve">W okresie objętym kontrolą nie przyznawano oraz nie wypłacano zasiłków celowych na pokrycie wydatków na świadczenia zdrowotne osobom bezdomnym oraz innym osobom nie mającym dochodu i możliwości uzyskania świadczeń na podstawie przepisów o świadczeniach opieki zdrowotnej finansowanych ze środków publicznych. </w:t>
      </w:r>
    </w:p>
    <w:p w:rsidR="009413FD" w:rsidRPr="009413FD" w:rsidRDefault="009413FD" w:rsidP="009413FD">
      <w:pPr>
        <w:widowControl w:val="0"/>
        <w:suppressAutoHyphens/>
        <w:overflowPunct w:val="0"/>
        <w:autoSpaceDE w:val="0"/>
        <w:autoSpaceDN w:val="0"/>
        <w:spacing w:after="0" w:line="240" w:lineRule="auto"/>
        <w:jc w:val="both"/>
        <w:textAlignment w:val="baseline"/>
        <w:rPr>
          <w:rFonts w:ascii="Times New Roman" w:eastAsia="Times New Roman" w:hAnsi="Times New Roman" w:cs="Tahoma"/>
          <w:color w:val="000000"/>
          <w:kern w:val="3"/>
          <w:sz w:val="24"/>
          <w:szCs w:val="24"/>
          <w:lang w:val="de-DE" w:eastAsia="ja-JP" w:bidi="fa-IR"/>
        </w:rPr>
      </w:pPr>
      <w:r w:rsidRPr="009413FD">
        <w:rPr>
          <w:rFonts w:ascii="Times New Roman" w:eastAsia="Andale Sans UI" w:hAnsi="Times New Roman" w:cs="Tahoma"/>
          <w:kern w:val="3"/>
          <w:sz w:val="24"/>
          <w:szCs w:val="24"/>
          <w:lang w:val="de-DE" w:eastAsia="ar-SA" w:bidi="fa-IR"/>
        </w:rPr>
        <w:tab/>
      </w:r>
      <w:r w:rsidRPr="009413FD">
        <w:rPr>
          <w:rFonts w:ascii="Times New Roman" w:eastAsia="Andale Sans UI" w:hAnsi="Times New Roman" w:cs="Tahoma"/>
          <w:color w:val="000000"/>
          <w:kern w:val="3"/>
          <w:sz w:val="24"/>
          <w:szCs w:val="24"/>
          <w:lang w:val="de-DE" w:eastAsia="ja-JP" w:bidi="fa-IR"/>
        </w:rPr>
        <w:t xml:space="preserve">W </w:t>
      </w:r>
      <w:proofErr w:type="spellStart"/>
      <w:r w:rsidRPr="009413FD">
        <w:rPr>
          <w:rFonts w:ascii="Times New Roman" w:eastAsia="Andale Sans UI" w:hAnsi="Times New Roman" w:cs="Tahoma"/>
          <w:color w:val="000000"/>
          <w:kern w:val="3"/>
          <w:sz w:val="24"/>
          <w:szCs w:val="24"/>
          <w:lang w:val="de-DE" w:eastAsia="ja-JP" w:bidi="fa-IR"/>
        </w:rPr>
        <w:t>oparciu</w:t>
      </w:r>
      <w:proofErr w:type="spellEnd"/>
      <w:r w:rsidRPr="009413FD">
        <w:rPr>
          <w:rFonts w:ascii="Times New Roman" w:eastAsia="Andale Sans UI" w:hAnsi="Times New Roman" w:cs="Tahoma"/>
          <w:color w:val="000000"/>
          <w:kern w:val="3"/>
          <w:sz w:val="24"/>
          <w:szCs w:val="24"/>
          <w:lang w:val="de-DE" w:eastAsia="ja-JP" w:bidi="fa-IR"/>
        </w:rPr>
        <w:t xml:space="preserve"> o art. 54 </w:t>
      </w:r>
      <w:proofErr w:type="spellStart"/>
      <w:r w:rsidRPr="009413FD">
        <w:rPr>
          <w:rFonts w:ascii="Times New Roman" w:eastAsia="Andale Sans UI" w:hAnsi="Times New Roman" w:cs="Tahoma"/>
          <w:color w:val="000000"/>
          <w:kern w:val="3"/>
          <w:sz w:val="24"/>
          <w:szCs w:val="24"/>
          <w:lang w:val="de-DE" w:eastAsia="ja-JP" w:bidi="fa-IR"/>
        </w:rPr>
        <w:t>ustawy</w:t>
      </w:r>
      <w:proofErr w:type="spellEnd"/>
      <w:r w:rsidRPr="009413FD">
        <w:rPr>
          <w:rFonts w:ascii="Times New Roman" w:eastAsia="Andale Sans UI" w:hAnsi="Times New Roman" w:cs="Tahoma"/>
          <w:color w:val="000000"/>
          <w:kern w:val="3"/>
          <w:sz w:val="24"/>
          <w:szCs w:val="24"/>
          <w:lang w:val="de-DE" w:eastAsia="ja-JP" w:bidi="fa-IR"/>
        </w:rPr>
        <w:t xml:space="preserve"> z </w:t>
      </w:r>
      <w:proofErr w:type="spellStart"/>
      <w:r w:rsidRPr="009413FD">
        <w:rPr>
          <w:rFonts w:ascii="Times New Roman" w:eastAsia="Andale Sans UI" w:hAnsi="Times New Roman" w:cs="Tahoma"/>
          <w:color w:val="000000"/>
          <w:kern w:val="3"/>
          <w:sz w:val="24"/>
          <w:szCs w:val="24"/>
          <w:lang w:val="de-DE" w:eastAsia="ja-JP" w:bidi="fa-IR"/>
        </w:rPr>
        <w:t>dnia</w:t>
      </w:r>
      <w:proofErr w:type="spellEnd"/>
      <w:r w:rsidRPr="009413FD">
        <w:rPr>
          <w:rFonts w:ascii="Times New Roman" w:eastAsia="Andale Sans UI" w:hAnsi="Times New Roman" w:cs="Tahoma"/>
          <w:color w:val="000000"/>
          <w:kern w:val="3"/>
          <w:sz w:val="24"/>
          <w:szCs w:val="24"/>
          <w:lang w:val="de-DE" w:eastAsia="ja-JP" w:bidi="fa-IR"/>
        </w:rPr>
        <w:t xml:space="preserve"> 27 </w:t>
      </w:r>
      <w:proofErr w:type="spellStart"/>
      <w:r w:rsidRPr="009413FD">
        <w:rPr>
          <w:rFonts w:ascii="Times New Roman" w:eastAsia="Andale Sans UI" w:hAnsi="Times New Roman" w:cs="Tahoma"/>
          <w:color w:val="000000"/>
          <w:kern w:val="3"/>
          <w:sz w:val="24"/>
          <w:szCs w:val="24"/>
          <w:lang w:val="de-DE" w:eastAsia="ja-JP" w:bidi="fa-IR"/>
        </w:rPr>
        <w:t>sierpnia</w:t>
      </w:r>
      <w:proofErr w:type="spellEnd"/>
      <w:r w:rsidRPr="009413FD">
        <w:rPr>
          <w:rFonts w:ascii="Times New Roman" w:eastAsia="Andale Sans UI" w:hAnsi="Times New Roman" w:cs="Tahoma"/>
          <w:color w:val="000000"/>
          <w:kern w:val="3"/>
          <w:sz w:val="24"/>
          <w:szCs w:val="24"/>
          <w:lang w:val="de-DE" w:eastAsia="ja-JP" w:bidi="fa-IR"/>
        </w:rPr>
        <w:t xml:space="preserve"> 2004 r. o </w:t>
      </w:r>
      <w:proofErr w:type="spellStart"/>
      <w:r w:rsidRPr="009413FD">
        <w:rPr>
          <w:rFonts w:ascii="Times New Roman" w:eastAsia="Andale Sans UI" w:hAnsi="Times New Roman" w:cs="Tahoma"/>
          <w:color w:val="000000"/>
          <w:kern w:val="3"/>
          <w:sz w:val="24"/>
          <w:szCs w:val="24"/>
          <w:lang w:val="de-DE" w:eastAsia="ja-JP" w:bidi="fa-IR"/>
        </w:rPr>
        <w:t>świadczeniach</w:t>
      </w:r>
      <w:proofErr w:type="spellEnd"/>
      <w:r w:rsidRPr="009413FD">
        <w:rPr>
          <w:rFonts w:ascii="Times New Roman" w:eastAsia="Andale Sans UI" w:hAnsi="Times New Roman" w:cs="Tahoma"/>
          <w:color w:val="000000"/>
          <w:kern w:val="3"/>
          <w:sz w:val="24"/>
          <w:szCs w:val="24"/>
          <w:lang w:val="de-DE" w:eastAsia="ja-JP" w:bidi="fa-IR"/>
        </w:rPr>
        <w:t xml:space="preserve"> </w:t>
      </w:r>
      <w:proofErr w:type="spellStart"/>
      <w:r w:rsidRPr="009413FD">
        <w:rPr>
          <w:rFonts w:ascii="Times New Roman" w:eastAsia="Andale Sans UI" w:hAnsi="Times New Roman" w:cs="Tahoma"/>
          <w:color w:val="000000"/>
          <w:kern w:val="3"/>
          <w:sz w:val="24"/>
          <w:szCs w:val="24"/>
          <w:lang w:val="de-DE" w:eastAsia="ja-JP" w:bidi="fa-IR"/>
        </w:rPr>
        <w:t>opieki</w:t>
      </w:r>
      <w:proofErr w:type="spellEnd"/>
      <w:r w:rsidRPr="009413FD">
        <w:rPr>
          <w:rFonts w:ascii="Times New Roman" w:eastAsia="Andale Sans UI" w:hAnsi="Times New Roman" w:cs="Tahoma"/>
          <w:color w:val="000000"/>
          <w:kern w:val="3"/>
          <w:sz w:val="24"/>
          <w:szCs w:val="24"/>
          <w:lang w:val="de-DE" w:eastAsia="ja-JP" w:bidi="fa-IR"/>
        </w:rPr>
        <w:t xml:space="preserve"> </w:t>
      </w:r>
      <w:proofErr w:type="spellStart"/>
      <w:r w:rsidRPr="009413FD">
        <w:rPr>
          <w:rFonts w:ascii="Times New Roman" w:eastAsia="Andale Sans UI" w:hAnsi="Times New Roman" w:cs="Tahoma"/>
          <w:color w:val="000000"/>
          <w:kern w:val="3"/>
          <w:sz w:val="24"/>
          <w:szCs w:val="24"/>
          <w:lang w:val="de-DE" w:eastAsia="ja-JP" w:bidi="fa-IR"/>
        </w:rPr>
        <w:t>zdrowotnej</w:t>
      </w:r>
      <w:proofErr w:type="spellEnd"/>
      <w:r w:rsidRPr="009413FD">
        <w:rPr>
          <w:rFonts w:ascii="Times New Roman" w:eastAsia="Andale Sans UI" w:hAnsi="Times New Roman" w:cs="Tahoma"/>
          <w:color w:val="000000"/>
          <w:kern w:val="3"/>
          <w:sz w:val="24"/>
          <w:szCs w:val="24"/>
          <w:lang w:val="de-DE" w:eastAsia="ja-JP" w:bidi="fa-IR"/>
        </w:rPr>
        <w:t xml:space="preserve"> </w:t>
      </w:r>
      <w:proofErr w:type="spellStart"/>
      <w:r w:rsidRPr="009413FD">
        <w:rPr>
          <w:rFonts w:ascii="Times New Roman" w:eastAsia="Andale Sans UI" w:hAnsi="Times New Roman" w:cs="Tahoma"/>
          <w:color w:val="000000"/>
          <w:kern w:val="3"/>
          <w:sz w:val="24"/>
          <w:szCs w:val="24"/>
          <w:lang w:val="de-DE" w:eastAsia="ja-JP" w:bidi="fa-IR"/>
        </w:rPr>
        <w:t>finansowanych</w:t>
      </w:r>
      <w:proofErr w:type="spellEnd"/>
      <w:r w:rsidRPr="009413FD">
        <w:rPr>
          <w:rFonts w:ascii="Times New Roman" w:eastAsia="Andale Sans UI" w:hAnsi="Times New Roman" w:cs="Tahoma"/>
          <w:color w:val="000000"/>
          <w:kern w:val="3"/>
          <w:sz w:val="24"/>
          <w:szCs w:val="24"/>
          <w:lang w:val="de-DE" w:eastAsia="ja-JP" w:bidi="fa-IR"/>
        </w:rPr>
        <w:t xml:space="preserve"> </w:t>
      </w:r>
      <w:proofErr w:type="spellStart"/>
      <w:r w:rsidRPr="009413FD">
        <w:rPr>
          <w:rFonts w:ascii="Times New Roman" w:eastAsia="Andale Sans UI" w:hAnsi="Times New Roman" w:cs="Tahoma"/>
          <w:color w:val="000000"/>
          <w:kern w:val="3"/>
          <w:sz w:val="24"/>
          <w:szCs w:val="24"/>
          <w:lang w:val="de-DE" w:eastAsia="ja-JP" w:bidi="fa-IR"/>
        </w:rPr>
        <w:t>ze</w:t>
      </w:r>
      <w:proofErr w:type="spellEnd"/>
      <w:r w:rsidRPr="009413FD">
        <w:rPr>
          <w:rFonts w:ascii="Times New Roman" w:eastAsia="Andale Sans UI" w:hAnsi="Times New Roman" w:cs="Tahoma"/>
          <w:color w:val="000000"/>
          <w:kern w:val="3"/>
          <w:sz w:val="24"/>
          <w:szCs w:val="24"/>
          <w:lang w:val="de-DE" w:eastAsia="ja-JP" w:bidi="fa-IR"/>
        </w:rPr>
        <w:t xml:space="preserve"> </w:t>
      </w:r>
      <w:proofErr w:type="spellStart"/>
      <w:r w:rsidRPr="009413FD">
        <w:rPr>
          <w:rFonts w:ascii="Times New Roman" w:eastAsia="Andale Sans UI" w:hAnsi="Times New Roman" w:cs="Tahoma"/>
          <w:color w:val="000000"/>
          <w:kern w:val="3"/>
          <w:sz w:val="24"/>
          <w:szCs w:val="24"/>
          <w:lang w:val="de-DE" w:eastAsia="ja-JP" w:bidi="fa-IR"/>
        </w:rPr>
        <w:t>środków</w:t>
      </w:r>
      <w:proofErr w:type="spellEnd"/>
      <w:r w:rsidRPr="009413FD">
        <w:rPr>
          <w:rFonts w:ascii="Times New Roman" w:eastAsia="Andale Sans UI" w:hAnsi="Times New Roman" w:cs="Tahoma"/>
          <w:color w:val="000000"/>
          <w:kern w:val="3"/>
          <w:sz w:val="24"/>
          <w:szCs w:val="24"/>
          <w:lang w:val="de-DE" w:eastAsia="ja-JP" w:bidi="fa-IR"/>
        </w:rPr>
        <w:t xml:space="preserve"> </w:t>
      </w:r>
      <w:proofErr w:type="spellStart"/>
      <w:r w:rsidRPr="009413FD">
        <w:rPr>
          <w:rFonts w:ascii="Times New Roman" w:eastAsia="Andale Sans UI" w:hAnsi="Times New Roman" w:cs="Tahoma"/>
          <w:color w:val="000000"/>
          <w:kern w:val="3"/>
          <w:sz w:val="24"/>
          <w:szCs w:val="24"/>
          <w:lang w:val="de-DE" w:eastAsia="ja-JP" w:bidi="fa-IR"/>
        </w:rPr>
        <w:t>publicznych</w:t>
      </w:r>
      <w:proofErr w:type="spellEnd"/>
      <w:r w:rsidRPr="009413FD">
        <w:rPr>
          <w:rFonts w:ascii="Times New Roman" w:eastAsia="Andale Sans UI" w:hAnsi="Times New Roman" w:cs="Tahoma"/>
          <w:color w:val="000000"/>
          <w:kern w:val="3"/>
          <w:sz w:val="24"/>
          <w:szCs w:val="24"/>
          <w:lang w:val="de-DE" w:eastAsia="ja-JP" w:bidi="fa-IR"/>
        </w:rPr>
        <w:t xml:space="preserve"> w </w:t>
      </w:r>
      <w:proofErr w:type="spellStart"/>
      <w:r w:rsidRPr="009413FD">
        <w:rPr>
          <w:rFonts w:ascii="Times New Roman" w:eastAsia="Andale Sans UI" w:hAnsi="Times New Roman" w:cs="Tahoma"/>
          <w:color w:val="000000"/>
          <w:kern w:val="3"/>
          <w:sz w:val="24"/>
          <w:szCs w:val="24"/>
          <w:lang w:val="de-DE" w:eastAsia="ja-JP" w:bidi="fa-IR"/>
        </w:rPr>
        <w:t>okresie</w:t>
      </w:r>
      <w:proofErr w:type="spellEnd"/>
      <w:r w:rsidRPr="009413FD">
        <w:rPr>
          <w:rFonts w:ascii="Times New Roman" w:eastAsia="Andale Sans UI" w:hAnsi="Times New Roman" w:cs="Tahoma"/>
          <w:color w:val="000000"/>
          <w:kern w:val="3"/>
          <w:sz w:val="24"/>
          <w:szCs w:val="24"/>
          <w:lang w:val="de-DE" w:eastAsia="ja-JP" w:bidi="fa-IR"/>
        </w:rPr>
        <w:t xml:space="preserve"> </w:t>
      </w:r>
      <w:proofErr w:type="spellStart"/>
      <w:r w:rsidRPr="009413FD">
        <w:rPr>
          <w:rFonts w:ascii="Times New Roman" w:eastAsia="Andale Sans UI" w:hAnsi="Times New Roman" w:cs="Tahoma"/>
          <w:color w:val="000000"/>
          <w:kern w:val="3"/>
          <w:sz w:val="24"/>
          <w:szCs w:val="24"/>
          <w:lang w:val="de-DE" w:eastAsia="ja-JP" w:bidi="fa-IR"/>
        </w:rPr>
        <w:t>od</w:t>
      </w:r>
      <w:proofErr w:type="spellEnd"/>
      <w:r w:rsidRPr="009413FD">
        <w:rPr>
          <w:rFonts w:ascii="Times New Roman" w:eastAsia="Andale Sans UI" w:hAnsi="Times New Roman" w:cs="Tahoma"/>
          <w:color w:val="000000"/>
          <w:kern w:val="3"/>
          <w:sz w:val="24"/>
          <w:szCs w:val="24"/>
          <w:lang w:val="de-DE" w:eastAsia="ja-JP" w:bidi="fa-IR"/>
        </w:rPr>
        <w:t xml:space="preserve"> 01.10.2013 r. do 31.12.2013r. </w:t>
      </w:r>
      <w:proofErr w:type="spellStart"/>
      <w:r w:rsidRPr="009413FD">
        <w:rPr>
          <w:rFonts w:ascii="Times New Roman" w:eastAsia="Andale Sans UI" w:hAnsi="Times New Roman" w:cs="Tahoma"/>
          <w:color w:val="000000"/>
          <w:kern w:val="3"/>
          <w:sz w:val="24"/>
          <w:szCs w:val="24"/>
          <w:lang w:val="de-DE" w:eastAsia="ja-JP" w:bidi="fa-IR"/>
        </w:rPr>
        <w:t>przyznano</w:t>
      </w:r>
      <w:proofErr w:type="spellEnd"/>
      <w:r w:rsidRPr="009413FD">
        <w:rPr>
          <w:rFonts w:ascii="Times New Roman" w:eastAsia="Andale Sans UI" w:hAnsi="Times New Roman" w:cs="Tahoma"/>
          <w:color w:val="000000"/>
          <w:kern w:val="3"/>
          <w:sz w:val="24"/>
          <w:szCs w:val="24"/>
          <w:lang w:val="de-DE" w:eastAsia="ja-JP" w:bidi="fa-IR"/>
        </w:rPr>
        <w:t xml:space="preserve"> </w:t>
      </w:r>
      <w:proofErr w:type="spellStart"/>
      <w:r w:rsidRPr="009413FD">
        <w:rPr>
          <w:rFonts w:ascii="Times New Roman" w:eastAsia="Andale Sans UI" w:hAnsi="Times New Roman" w:cs="Tahoma"/>
          <w:color w:val="000000"/>
          <w:kern w:val="3"/>
          <w:sz w:val="24"/>
          <w:szCs w:val="24"/>
          <w:lang w:val="de-DE" w:eastAsia="ja-JP" w:bidi="fa-IR"/>
        </w:rPr>
        <w:t>prawo</w:t>
      </w:r>
      <w:proofErr w:type="spellEnd"/>
      <w:r w:rsidRPr="009413FD">
        <w:rPr>
          <w:rFonts w:ascii="Times New Roman" w:eastAsia="Andale Sans UI" w:hAnsi="Times New Roman" w:cs="Tahoma"/>
          <w:color w:val="000000"/>
          <w:kern w:val="3"/>
          <w:sz w:val="24"/>
          <w:szCs w:val="24"/>
          <w:lang w:val="de-DE" w:eastAsia="ja-JP" w:bidi="fa-IR"/>
        </w:rPr>
        <w:t xml:space="preserve"> do </w:t>
      </w:r>
      <w:proofErr w:type="spellStart"/>
      <w:r w:rsidRPr="009413FD">
        <w:rPr>
          <w:rFonts w:ascii="Times New Roman" w:eastAsia="Andale Sans UI" w:hAnsi="Times New Roman" w:cs="Tahoma"/>
          <w:color w:val="000000"/>
          <w:kern w:val="3"/>
          <w:sz w:val="24"/>
          <w:szCs w:val="24"/>
          <w:lang w:val="de-DE" w:eastAsia="ja-JP" w:bidi="fa-IR"/>
        </w:rPr>
        <w:t>świadczeń</w:t>
      </w:r>
      <w:proofErr w:type="spellEnd"/>
      <w:r w:rsidRPr="009413FD">
        <w:rPr>
          <w:rFonts w:ascii="Times New Roman" w:eastAsia="Andale Sans UI" w:hAnsi="Times New Roman" w:cs="Tahoma"/>
          <w:color w:val="000000"/>
          <w:kern w:val="3"/>
          <w:sz w:val="24"/>
          <w:szCs w:val="24"/>
          <w:lang w:val="de-DE" w:eastAsia="ja-JP" w:bidi="fa-IR"/>
        </w:rPr>
        <w:t xml:space="preserve"> </w:t>
      </w:r>
      <w:proofErr w:type="spellStart"/>
      <w:r w:rsidRPr="009413FD">
        <w:rPr>
          <w:rFonts w:ascii="Times New Roman" w:eastAsia="Andale Sans UI" w:hAnsi="Times New Roman" w:cs="Tahoma"/>
          <w:color w:val="000000"/>
          <w:kern w:val="3"/>
          <w:sz w:val="24"/>
          <w:szCs w:val="24"/>
          <w:lang w:val="de-DE" w:eastAsia="ja-JP" w:bidi="fa-IR"/>
        </w:rPr>
        <w:t>opieki</w:t>
      </w:r>
      <w:proofErr w:type="spellEnd"/>
      <w:r w:rsidRPr="009413FD">
        <w:rPr>
          <w:rFonts w:ascii="Times New Roman" w:eastAsia="Andale Sans UI" w:hAnsi="Times New Roman" w:cs="Tahoma"/>
          <w:color w:val="000000"/>
          <w:kern w:val="3"/>
          <w:sz w:val="24"/>
          <w:szCs w:val="24"/>
          <w:lang w:val="de-DE" w:eastAsia="ja-JP" w:bidi="fa-IR"/>
        </w:rPr>
        <w:t xml:space="preserve"> </w:t>
      </w:r>
      <w:proofErr w:type="spellStart"/>
      <w:r w:rsidRPr="009413FD">
        <w:rPr>
          <w:rFonts w:ascii="Times New Roman" w:eastAsia="Andale Sans UI" w:hAnsi="Times New Roman" w:cs="Tahoma"/>
          <w:color w:val="000000"/>
          <w:kern w:val="3"/>
          <w:sz w:val="24"/>
          <w:szCs w:val="24"/>
          <w:lang w:val="de-DE" w:eastAsia="ja-JP" w:bidi="fa-IR"/>
        </w:rPr>
        <w:t>zdrowotnej</w:t>
      </w:r>
      <w:proofErr w:type="spellEnd"/>
      <w:r w:rsidRPr="009413FD">
        <w:rPr>
          <w:rFonts w:ascii="Times New Roman" w:eastAsia="Andale Sans UI" w:hAnsi="Times New Roman" w:cs="Tahoma"/>
          <w:color w:val="000000"/>
          <w:kern w:val="3"/>
          <w:sz w:val="24"/>
          <w:szCs w:val="24"/>
          <w:lang w:val="de-DE" w:eastAsia="ja-JP" w:bidi="fa-IR"/>
        </w:rPr>
        <w:t xml:space="preserve"> 1 </w:t>
      </w:r>
      <w:proofErr w:type="spellStart"/>
      <w:r w:rsidRPr="009413FD">
        <w:rPr>
          <w:rFonts w:ascii="Times New Roman" w:eastAsia="Andale Sans UI" w:hAnsi="Times New Roman" w:cs="Tahoma"/>
          <w:color w:val="000000"/>
          <w:kern w:val="3"/>
          <w:sz w:val="24"/>
          <w:szCs w:val="24"/>
          <w:lang w:val="de-DE" w:eastAsia="ja-JP" w:bidi="fa-IR"/>
        </w:rPr>
        <w:t>osobie</w:t>
      </w:r>
      <w:proofErr w:type="spellEnd"/>
      <w:r w:rsidRPr="009413FD">
        <w:rPr>
          <w:rFonts w:ascii="Times New Roman" w:eastAsia="Andale Sans UI" w:hAnsi="Times New Roman" w:cs="Tahoma"/>
          <w:color w:val="000000"/>
          <w:kern w:val="3"/>
          <w:sz w:val="24"/>
          <w:szCs w:val="24"/>
          <w:lang w:val="de-DE" w:eastAsia="ja-JP" w:bidi="fa-IR"/>
        </w:rPr>
        <w:t xml:space="preserve"> na </w:t>
      </w:r>
      <w:proofErr w:type="spellStart"/>
      <w:r w:rsidRPr="009413FD">
        <w:rPr>
          <w:rFonts w:ascii="Times New Roman" w:eastAsia="Andale Sans UI" w:hAnsi="Times New Roman" w:cs="Tahoma"/>
          <w:color w:val="000000"/>
          <w:kern w:val="3"/>
          <w:sz w:val="24"/>
          <w:szCs w:val="24"/>
          <w:lang w:val="de-DE" w:eastAsia="ja-JP" w:bidi="fa-IR"/>
        </w:rPr>
        <w:t>jej</w:t>
      </w:r>
      <w:proofErr w:type="spellEnd"/>
      <w:r w:rsidRPr="009413FD">
        <w:rPr>
          <w:rFonts w:ascii="Times New Roman" w:eastAsia="Andale Sans UI" w:hAnsi="Times New Roman" w:cs="Tahoma"/>
          <w:color w:val="000000"/>
          <w:kern w:val="3"/>
          <w:sz w:val="24"/>
          <w:szCs w:val="24"/>
          <w:lang w:val="de-DE" w:eastAsia="ja-JP" w:bidi="fa-IR"/>
        </w:rPr>
        <w:t xml:space="preserve"> </w:t>
      </w:r>
      <w:proofErr w:type="spellStart"/>
      <w:r w:rsidRPr="009413FD">
        <w:rPr>
          <w:rFonts w:ascii="Times New Roman" w:eastAsia="Andale Sans UI" w:hAnsi="Times New Roman" w:cs="Tahoma"/>
          <w:color w:val="000000"/>
          <w:kern w:val="3"/>
          <w:sz w:val="24"/>
          <w:szCs w:val="24"/>
          <w:lang w:val="de-DE" w:eastAsia="ja-JP" w:bidi="fa-IR"/>
        </w:rPr>
        <w:t>wniosek</w:t>
      </w:r>
      <w:proofErr w:type="spellEnd"/>
      <w:r w:rsidRPr="009413FD">
        <w:rPr>
          <w:rFonts w:ascii="Times New Roman" w:eastAsia="Andale Sans UI" w:hAnsi="Times New Roman" w:cs="Tahoma"/>
          <w:color w:val="000000"/>
          <w:kern w:val="3"/>
          <w:sz w:val="24"/>
          <w:szCs w:val="24"/>
          <w:lang w:val="de-DE" w:eastAsia="ja-JP" w:bidi="fa-IR"/>
        </w:rPr>
        <w:t xml:space="preserve">, </w:t>
      </w:r>
      <w:proofErr w:type="spellStart"/>
      <w:r w:rsidRPr="009413FD">
        <w:rPr>
          <w:rFonts w:ascii="Times New Roman" w:eastAsia="Andale Sans UI" w:hAnsi="Times New Roman" w:cs="Tahoma"/>
          <w:color w:val="000000"/>
          <w:kern w:val="3"/>
          <w:sz w:val="24"/>
          <w:szCs w:val="24"/>
          <w:lang w:val="de-DE" w:eastAsia="ja-JP" w:bidi="fa-IR"/>
        </w:rPr>
        <w:t>n</w:t>
      </w:r>
      <w:r w:rsidRPr="009413FD">
        <w:rPr>
          <w:rFonts w:ascii="Times New Roman" w:eastAsia="Times New Roman" w:hAnsi="Times New Roman" w:cs="Tahoma"/>
          <w:color w:val="000000"/>
          <w:kern w:val="3"/>
          <w:sz w:val="24"/>
          <w:szCs w:val="24"/>
          <w:lang w:val="de-DE" w:eastAsia="ja-JP" w:bidi="fa-IR"/>
        </w:rPr>
        <w:t>atomiast</w:t>
      </w:r>
      <w:proofErr w:type="spellEnd"/>
      <w:r w:rsidRPr="009413FD">
        <w:rPr>
          <w:rFonts w:ascii="Times New Roman" w:eastAsia="Times New Roman" w:hAnsi="Times New Roman" w:cs="Tahoma"/>
          <w:color w:val="000000"/>
          <w:kern w:val="3"/>
          <w:sz w:val="24"/>
          <w:szCs w:val="24"/>
          <w:lang w:val="de-DE" w:eastAsia="ja-JP" w:bidi="fa-IR"/>
        </w:rPr>
        <w:t xml:space="preserve"> w </w:t>
      </w:r>
      <w:proofErr w:type="spellStart"/>
      <w:r w:rsidRPr="009413FD">
        <w:rPr>
          <w:rFonts w:ascii="Times New Roman" w:eastAsia="Times New Roman" w:hAnsi="Times New Roman" w:cs="Tahoma"/>
          <w:color w:val="000000"/>
          <w:kern w:val="3"/>
          <w:sz w:val="24"/>
          <w:szCs w:val="24"/>
          <w:lang w:val="de-DE" w:eastAsia="ja-JP" w:bidi="fa-IR"/>
        </w:rPr>
        <w:t>okresie</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od</w:t>
      </w:r>
      <w:proofErr w:type="spellEnd"/>
      <w:r w:rsidRPr="009413FD">
        <w:rPr>
          <w:rFonts w:ascii="Times New Roman" w:eastAsia="Times New Roman" w:hAnsi="Times New Roman" w:cs="Tahoma"/>
          <w:color w:val="000000"/>
          <w:kern w:val="3"/>
          <w:sz w:val="24"/>
          <w:szCs w:val="24"/>
          <w:lang w:val="de-DE" w:eastAsia="ja-JP" w:bidi="fa-IR"/>
        </w:rPr>
        <w:t xml:space="preserve"> 01.01.2014 r. do 30.09.2014 r. </w:t>
      </w:r>
      <w:proofErr w:type="spellStart"/>
      <w:r w:rsidRPr="009413FD">
        <w:rPr>
          <w:rFonts w:ascii="Times New Roman" w:eastAsia="Times New Roman" w:hAnsi="Times New Roman" w:cs="Tahoma"/>
          <w:color w:val="000000"/>
          <w:kern w:val="3"/>
          <w:sz w:val="24"/>
          <w:szCs w:val="24"/>
          <w:lang w:val="de-DE" w:eastAsia="ja-JP" w:bidi="fa-IR"/>
        </w:rPr>
        <w:t>wydano</w:t>
      </w:r>
      <w:proofErr w:type="spellEnd"/>
      <w:r w:rsidRPr="009413FD">
        <w:rPr>
          <w:rFonts w:ascii="Times New Roman" w:eastAsia="Times New Roman" w:hAnsi="Times New Roman" w:cs="Tahoma"/>
          <w:color w:val="000000"/>
          <w:kern w:val="3"/>
          <w:sz w:val="24"/>
          <w:szCs w:val="24"/>
          <w:lang w:val="de-DE" w:eastAsia="ja-JP" w:bidi="fa-IR"/>
        </w:rPr>
        <w:t xml:space="preserve"> 4 </w:t>
      </w:r>
      <w:proofErr w:type="spellStart"/>
      <w:r w:rsidRPr="009413FD">
        <w:rPr>
          <w:rFonts w:ascii="Times New Roman" w:eastAsia="Times New Roman" w:hAnsi="Times New Roman" w:cs="Tahoma"/>
          <w:color w:val="000000"/>
          <w:kern w:val="3"/>
          <w:sz w:val="24"/>
          <w:szCs w:val="24"/>
          <w:lang w:val="de-DE" w:eastAsia="ja-JP" w:bidi="fa-IR"/>
        </w:rPr>
        <w:t>decyzje</w:t>
      </w:r>
      <w:proofErr w:type="spellEnd"/>
      <w:r w:rsidRPr="009413FD">
        <w:rPr>
          <w:rFonts w:ascii="Times New Roman" w:eastAsia="Times New Roman" w:hAnsi="Times New Roman" w:cs="Tahoma"/>
          <w:color w:val="000000"/>
          <w:kern w:val="3"/>
          <w:sz w:val="24"/>
          <w:szCs w:val="24"/>
          <w:lang w:val="de-DE" w:eastAsia="ja-JP" w:bidi="fa-IR"/>
        </w:rPr>
        <w:t xml:space="preserve">: w 2 </w:t>
      </w:r>
      <w:proofErr w:type="spellStart"/>
      <w:r w:rsidRPr="009413FD">
        <w:rPr>
          <w:rFonts w:ascii="Times New Roman" w:eastAsia="Times New Roman" w:hAnsi="Times New Roman" w:cs="Tahoma"/>
          <w:color w:val="000000"/>
          <w:kern w:val="3"/>
          <w:sz w:val="24"/>
          <w:szCs w:val="24"/>
          <w:lang w:val="de-DE" w:eastAsia="ja-JP" w:bidi="fa-IR"/>
        </w:rPr>
        <w:t>przypadkach</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były</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udzielane</w:t>
      </w:r>
      <w:proofErr w:type="spellEnd"/>
      <w:r w:rsidRPr="009413FD">
        <w:rPr>
          <w:rFonts w:ascii="Times New Roman" w:eastAsia="Times New Roman" w:hAnsi="Times New Roman" w:cs="Tahoma"/>
          <w:color w:val="000000"/>
          <w:kern w:val="3"/>
          <w:sz w:val="24"/>
          <w:szCs w:val="24"/>
          <w:lang w:val="de-DE" w:eastAsia="ja-JP" w:bidi="fa-IR"/>
        </w:rPr>
        <w:t xml:space="preserve"> w </w:t>
      </w:r>
      <w:proofErr w:type="spellStart"/>
      <w:r w:rsidRPr="009413FD">
        <w:rPr>
          <w:rFonts w:ascii="Times New Roman" w:eastAsia="Times New Roman" w:hAnsi="Times New Roman" w:cs="Tahoma"/>
          <w:color w:val="000000"/>
          <w:kern w:val="3"/>
          <w:sz w:val="24"/>
          <w:szCs w:val="24"/>
          <w:lang w:val="de-DE" w:eastAsia="ja-JP" w:bidi="fa-IR"/>
        </w:rPr>
        <w:t>trybie</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nagłym</w:t>
      </w:r>
      <w:proofErr w:type="spellEnd"/>
      <w:r w:rsidRPr="009413FD">
        <w:rPr>
          <w:rFonts w:ascii="Times New Roman" w:eastAsia="Times New Roman" w:hAnsi="Times New Roman" w:cs="Tahoma"/>
          <w:color w:val="000000"/>
          <w:kern w:val="3"/>
          <w:sz w:val="24"/>
          <w:szCs w:val="24"/>
          <w:lang w:val="de-DE" w:eastAsia="ja-JP" w:bidi="fa-IR"/>
        </w:rPr>
        <w:t xml:space="preserve">, a w 2 </w:t>
      </w:r>
      <w:proofErr w:type="spellStart"/>
      <w:r w:rsidRPr="009413FD">
        <w:rPr>
          <w:rFonts w:ascii="Times New Roman" w:eastAsia="Times New Roman" w:hAnsi="Times New Roman" w:cs="Tahoma"/>
          <w:color w:val="000000"/>
          <w:kern w:val="3"/>
          <w:sz w:val="24"/>
          <w:szCs w:val="24"/>
          <w:lang w:val="de-DE" w:eastAsia="ja-JP" w:bidi="fa-IR"/>
        </w:rPr>
        <w:t>przypadkach</w:t>
      </w:r>
      <w:proofErr w:type="spellEnd"/>
      <w:r w:rsidRPr="009413FD">
        <w:rPr>
          <w:rFonts w:ascii="Times New Roman" w:eastAsia="Times New Roman" w:hAnsi="Times New Roman" w:cs="Tahoma"/>
          <w:color w:val="000000"/>
          <w:kern w:val="3"/>
          <w:sz w:val="24"/>
          <w:szCs w:val="24"/>
          <w:lang w:val="de-DE" w:eastAsia="ja-JP" w:bidi="fa-IR"/>
        </w:rPr>
        <w:t xml:space="preserve"> na </w:t>
      </w:r>
      <w:proofErr w:type="spellStart"/>
      <w:r w:rsidRPr="009413FD">
        <w:rPr>
          <w:rFonts w:ascii="Times New Roman" w:eastAsia="Times New Roman" w:hAnsi="Times New Roman" w:cs="Tahoma"/>
          <w:color w:val="000000"/>
          <w:kern w:val="3"/>
          <w:sz w:val="24"/>
          <w:szCs w:val="24"/>
          <w:lang w:val="de-DE" w:eastAsia="ja-JP" w:bidi="fa-IR"/>
        </w:rPr>
        <w:t>wniosek</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świadczeniobiorcy</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Wszystkie</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osoby</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którym</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udzielono</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ww</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pomocy</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prowadzą</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jednoosobowe</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gospodarstwa</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domowe</w:t>
      </w:r>
      <w:proofErr w:type="spellEnd"/>
      <w:r w:rsidRPr="009413FD">
        <w:rPr>
          <w:rFonts w:ascii="Times New Roman" w:eastAsia="Times New Roman" w:hAnsi="Times New Roman" w:cs="Tahoma"/>
          <w:color w:val="000000"/>
          <w:kern w:val="3"/>
          <w:sz w:val="24"/>
          <w:szCs w:val="24"/>
          <w:lang w:val="de-DE" w:eastAsia="ja-JP" w:bidi="fa-IR"/>
        </w:rPr>
        <w:t xml:space="preserve">, nie </w:t>
      </w:r>
      <w:proofErr w:type="spellStart"/>
      <w:r w:rsidRPr="009413FD">
        <w:rPr>
          <w:rFonts w:ascii="Times New Roman" w:eastAsia="Times New Roman" w:hAnsi="Times New Roman" w:cs="Tahoma"/>
          <w:color w:val="000000"/>
          <w:kern w:val="3"/>
          <w:sz w:val="24"/>
          <w:szCs w:val="24"/>
          <w:lang w:val="de-DE" w:eastAsia="ja-JP" w:bidi="fa-IR"/>
        </w:rPr>
        <w:t>nabyły</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uprawnień</w:t>
      </w:r>
      <w:proofErr w:type="spellEnd"/>
      <w:r w:rsidRPr="009413FD">
        <w:rPr>
          <w:rFonts w:ascii="Times New Roman" w:eastAsia="Times New Roman" w:hAnsi="Times New Roman" w:cs="Tahoma"/>
          <w:color w:val="000000"/>
          <w:kern w:val="3"/>
          <w:sz w:val="24"/>
          <w:szCs w:val="24"/>
          <w:lang w:val="de-DE" w:eastAsia="ja-JP" w:bidi="fa-IR"/>
        </w:rPr>
        <w:t xml:space="preserve"> do </w:t>
      </w:r>
      <w:proofErr w:type="spellStart"/>
      <w:r w:rsidRPr="009413FD">
        <w:rPr>
          <w:rFonts w:ascii="Times New Roman" w:eastAsia="Times New Roman" w:hAnsi="Times New Roman" w:cs="Tahoma"/>
          <w:color w:val="000000"/>
          <w:kern w:val="3"/>
          <w:sz w:val="24"/>
          <w:szCs w:val="24"/>
          <w:lang w:val="de-DE" w:eastAsia="ja-JP" w:bidi="fa-IR"/>
        </w:rPr>
        <w:t>świadczeń</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emerytalno</w:t>
      </w:r>
      <w:proofErr w:type="spellEnd"/>
      <w:r w:rsidRPr="009413FD">
        <w:rPr>
          <w:rFonts w:ascii="Times New Roman" w:eastAsia="Times New Roman" w:hAnsi="Times New Roman" w:cs="Tahoma"/>
          <w:color w:val="000000"/>
          <w:kern w:val="3"/>
          <w:sz w:val="24"/>
          <w:szCs w:val="24"/>
          <w:lang w:val="de-DE" w:eastAsia="ja-JP" w:bidi="fa-IR"/>
        </w:rPr>
        <w:t xml:space="preserve"> - </w:t>
      </w:r>
      <w:proofErr w:type="spellStart"/>
      <w:r w:rsidRPr="009413FD">
        <w:rPr>
          <w:rFonts w:ascii="Times New Roman" w:eastAsia="Times New Roman" w:hAnsi="Times New Roman" w:cs="Tahoma"/>
          <w:color w:val="000000"/>
          <w:kern w:val="3"/>
          <w:sz w:val="24"/>
          <w:szCs w:val="24"/>
          <w:lang w:val="de-DE" w:eastAsia="ja-JP" w:bidi="fa-IR"/>
        </w:rPr>
        <w:t>rentowych</w:t>
      </w:r>
      <w:proofErr w:type="spellEnd"/>
      <w:r w:rsidRPr="009413FD">
        <w:rPr>
          <w:rFonts w:ascii="Times New Roman" w:eastAsia="Times New Roman" w:hAnsi="Times New Roman" w:cs="Tahoma"/>
          <w:color w:val="000000"/>
          <w:kern w:val="3"/>
          <w:sz w:val="24"/>
          <w:szCs w:val="24"/>
          <w:lang w:val="de-DE" w:eastAsia="ja-JP" w:bidi="fa-IR"/>
        </w:rPr>
        <w:t xml:space="preserve">, nie </w:t>
      </w:r>
      <w:proofErr w:type="spellStart"/>
      <w:r w:rsidRPr="009413FD">
        <w:rPr>
          <w:rFonts w:ascii="Times New Roman" w:eastAsia="Times New Roman" w:hAnsi="Times New Roman" w:cs="Tahoma"/>
          <w:color w:val="000000"/>
          <w:kern w:val="3"/>
          <w:sz w:val="24"/>
          <w:szCs w:val="24"/>
          <w:lang w:val="de-DE" w:eastAsia="ja-JP" w:bidi="fa-IR"/>
        </w:rPr>
        <w:t>są</w:t>
      </w:r>
      <w:proofErr w:type="spellEnd"/>
      <w:r w:rsidRPr="009413FD">
        <w:rPr>
          <w:rFonts w:ascii="Times New Roman" w:eastAsia="Times New Roman" w:hAnsi="Times New Roman" w:cs="Tahoma"/>
          <w:color w:val="000000"/>
          <w:kern w:val="3"/>
          <w:sz w:val="24"/>
          <w:szCs w:val="24"/>
          <w:lang w:val="de-DE" w:eastAsia="ja-JP" w:bidi="fa-IR"/>
        </w:rPr>
        <w:t xml:space="preserve"> </w:t>
      </w:r>
      <w:proofErr w:type="spellStart"/>
      <w:r w:rsidRPr="009413FD">
        <w:rPr>
          <w:rFonts w:ascii="Times New Roman" w:eastAsia="Times New Roman" w:hAnsi="Times New Roman" w:cs="Tahoma"/>
          <w:color w:val="000000"/>
          <w:kern w:val="3"/>
          <w:sz w:val="24"/>
          <w:szCs w:val="24"/>
          <w:lang w:val="de-DE" w:eastAsia="ja-JP" w:bidi="fa-IR"/>
        </w:rPr>
        <w:t>zarejestrowane</w:t>
      </w:r>
      <w:proofErr w:type="spellEnd"/>
      <w:r w:rsidRPr="009413FD">
        <w:rPr>
          <w:rFonts w:ascii="Times New Roman" w:eastAsia="Times New Roman" w:hAnsi="Times New Roman" w:cs="Tahoma"/>
          <w:color w:val="000000"/>
          <w:kern w:val="3"/>
          <w:sz w:val="24"/>
          <w:szCs w:val="24"/>
          <w:lang w:val="de-DE" w:eastAsia="ja-JP" w:bidi="fa-IR"/>
        </w:rPr>
        <w:t xml:space="preserve"> w PUP.</w:t>
      </w:r>
    </w:p>
    <w:p w:rsidR="009413FD" w:rsidRPr="009413FD" w:rsidRDefault="009413FD" w:rsidP="009413FD">
      <w:pPr>
        <w:spacing w:after="0" w:line="240" w:lineRule="auto"/>
        <w:contextualSpacing/>
        <w:jc w:val="right"/>
        <w:rPr>
          <w:rFonts w:asciiTheme="minorHAnsi" w:eastAsiaTheme="minorHAnsi" w:hAnsiTheme="minorHAnsi" w:cstheme="minorBidi"/>
        </w:rPr>
      </w:pPr>
      <w:r w:rsidRPr="009413FD">
        <w:rPr>
          <w:rFonts w:ascii="Times New Roman" w:hAnsi="Times New Roman"/>
          <w:sz w:val="24"/>
          <w:szCs w:val="24"/>
          <w:lang w:eastAsia="ar-SA"/>
        </w:rPr>
        <w:t>[Akta kontroli, str. 50, 60-62]</w:t>
      </w:r>
    </w:p>
    <w:p w:rsidR="009413FD" w:rsidRPr="009413FD" w:rsidRDefault="009413FD" w:rsidP="009413FD">
      <w:pPr>
        <w:tabs>
          <w:tab w:val="left" w:pos="5040"/>
        </w:tabs>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Dokonano kontroli akt, w tym decyzji rozstrzygających postępowanie administracyjne:</w:t>
      </w:r>
    </w:p>
    <w:p w:rsidR="009413FD" w:rsidRPr="009413FD" w:rsidRDefault="009413FD" w:rsidP="009413FD">
      <w:pPr>
        <w:spacing w:after="0" w:line="240" w:lineRule="auto"/>
        <w:contextualSpacing/>
        <w:rPr>
          <w:rFonts w:asciiTheme="minorHAnsi" w:eastAsiaTheme="minorHAnsi" w:hAnsiTheme="minorHAnsi" w:cstheme="minorBidi"/>
        </w:rPr>
      </w:pPr>
    </w:p>
    <w:p w:rsidR="009413FD" w:rsidRPr="009413FD" w:rsidRDefault="009413FD" w:rsidP="009413FD">
      <w:pPr>
        <w:spacing w:after="0" w:line="240" w:lineRule="auto"/>
        <w:contextualSpacing/>
        <w:rPr>
          <w:rFonts w:asciiTheme="minorHAnsi" w:eastAsiaTheme="minorHAnsi" w:hAnsiTheme="minorHAnsi" w:cstheme="minorBidi"/>
        </w:rPr>
        <w:sectPr w:rsidR="009413FD" w:rsidRPr="009413FD">
          <w:footerReference w:type="even" r:id="rId11"/>
          <w:footerReference w:type="default" r:id="rId12"/>
          <w:type w:val="continuous"/>
          <w:pgSz w:w="11906" w:h="16838"/>
          <w:pgMar w:top="1417" w:right="1417" w:bottom="1417" w:left="1417" w:header="708" w:footer="708" w:gutter="0"/>
          <w:cols w:space="708"/>
        </w:sectPr>
      </w:pPr>
    </w:p>
    <w:p w:rsidR="009413FD" w:rsidRPr="009413FD" w:rsidRDefault="009413FD" w:rsidP="009413FD">
      <w:pPr>
        <w:numPr>
          <w:ilvl w:val="0"/>
          <w:numId w:val="18"/>
        </w:numPr>
        <w:spacing w:after="0" w:line="240" w:lineRule="auto"/>
        <w:contextualSpacing/>
        <w:rPr>
          <w:rFonts w:ascii="Times New Roman" w:eastAsiaTheme="minorHAnsi" w:hAnsi="Times New Roman"/>
          <w:sz w:val="24"/>
          <w:szCs w:val="24"/>
        </w:rPr>
      </w:pPr>
      <w:r w:rsidRPr="009413FD">
        <w:rPr>
          <w:rFonts w:ascii="Times New Roman" w:eastAsiaTheme="minorHAnsi" w:hAnsi="Times New Roman"/>
          <w:sz w:val="24"/>
          <w:szCs w:val="24"/>
        </w:rPr>
        <w:lastRenderedPageBreak/>
        <w:t>GOPS.804.11.2013 z 14.11.2013</w:t>
      </w:r>
    </w:p>
    <w:p w:rsidR="009413FD" w:rsidRPr="009413FD" w:rsidRDefault="009413FD" w:rsidP="009413FD">
      <w:pPr>
        <w:numPr>
          <w:ilvl w:val="0"/>
          <w:numId w:val="18"/>
        </w:numPr>
        <w:spacing w:after="0" w:line="240" w:lineRule="auto"/>
        <w:contextualSpacing/>
        <w:rPr>
          <w:rFonts w:ascii="Times New Roman" w:eastAsiaTheme="minorHAnsi" w:hAnsi="Times New Roman"/>
          <w:sz w:val="24"/>
          <w:szCs w:val="24"/>
        </w:rPr>
      </w:pPr>
      <w:r w:rsidRPr="009413FD">
        <w:rPr>
          <w:rFonts w:ascii="Times New Roman" w:eastAsiaTheme="minorHAnsi" w:hAnsi="Times New Roman"/>
          <w:sz w:val="24"/>
          <w:szCs w:val="24"/>
        </w:rPr>
        <w:t>GOPS.804.01.2014 z 30.01.2014</w:t>
      </w:r>
    </w:p>
    <w:p w:rsidR="009413FD" w:rsidRPr="009413FD" w:rsidRDefault="009413FD" w:rsidP="009413FD">
      <w:pPr>
        <w:numPr>
          <w:ilvl w:val="0"/>
          <w:numId w:val="18"/>
        </w:numPr>
        <w:spacing w:after="0" w:line="240" w:lineRule="auto"/>
        <w:contextualSpacing/>
        <w:rPr>
          <w:rFonts w:ascii="Times New Roman" w:eastAsiaTheme="minorHAnsi" w:hAnsi="Times New Roman"/>
          <w:sz w:val="24"/>
          <w:szCs w:val="24"/>
        </w:rPr>
      </w:pPr>
      <w:r w:rsidRPr="009413FD">
        <w:rPr>
          <w:rFonts w:ascii="Times New Roman" w:eastAsiaTheme="minorHAnsi" w:hAnsi="Times New Roman"/>
          <w:sz w:val="24"/>
          <w:szCs w:val="24"/>
        </w:rPr>
        <w:t>GOPS.804.02.2014 z 18.04.2014</w:t>
      </w:r>
    </w:p>
    <w:p w:rsidR="009413FD" w:rsidRPr="009413FD" w:rsidRDefault="009413FD" w:rsidP="009413FD">
      <w:pPr>
        <w:numPr>
          <w:ilvl w:val="0"/>
          <w:numId w:val="18"/>
        </w:numPr>
        <w:spacing w:after="0" w:line="240" w:lineRule="auto"/>
        <w:contextualSpacing/>
        <w:rPr>
          <w:rFonts w:ascii="Times New Roman" w:eastAsiaTheme="minorHAnsi" w:hAnsi="Times New Roman"/>
          <w:sz w:val="24"/>
          <w:szCs w:val="24"/>
        </w:rPr>
      </w:pPr>
      <w:r w:rsidRPr="009413FD">
        <w:rPr>
          <w:rFonts w:ascii="Times New Roman" w:eastAsiaTheme="minorHAnsi" w:hAnsi="Times New Roman"/>
          <w:sz w:val="24"/>
          <w:szCs w:val="24"/>
        </w:rPr>
        <w:lastRenderedPageBreak/>
        <w:t>GOPS.804.03.2014 z 02.05.2014</w:t>
      </w:r>
    </w:p>
    <w:p w:rsidR="009413FD" w:rsidRPr="009413FD" w:rsidRDefault="009413FD" w:rsidP="009413FD">
      <w:pPr>
        <w:numPr>
          <w:ilvl w:val="0"/>
          <w:numId w:val="18"/>
        </w:numPr>
        <w:spacing w:after="0" w:line="240" w:lineRule="auto"/>
        <w:contextualSpacing/>
        <w:rPr>
          <w:rFonts w:ascii="Times New Roman" w:eastAsiaTheme="minorHAnsi" w:hAnsi="Times New Roman"/>
          <w:sz w:val="24"/>
          <w:szCs w:val="24"/>
        </w:rPr>
        <w:sectPr w:rsidR="009413FD" w:rsidRPr="009413FD" w:rsidSect="0088787A">
          <w:type w:val="continuous"/>
          <w:pgSz w:w="11906" w:h="16838"/>
          <w:pgMar w:top="1417" w:right="1417" w:bottom="1417" w:left="1417" w:header="708" w:footer="708" w:gutter="0"/>
          <w:cols w:num="2" w:space="708"/>
        </w:sectPr>
      </w:pPr>
      <w:r w:rsidRPr="009413FD">
        <w:rPr>
          <w:rFonts w:ascii="Times New Roman" w:eastAsiaTheme="minorHAnsi" w:hAnsi="Times New Roman"/>
          <w:sz w:val="24"/>
          <w:szCs w:val="24"/>
        </w:rPr>
        <w:t>GOPS.804.04.2014 z 17.09.2014</w:t>
      </w:r>
    </w:p>
    <w:p w:rsidR="009413FD" w:rsidRPr="009413FD" w:rsidRDefault="009413FD" w:rsidP="009413FD">
      <w:pPr>
        <w:suppressAutoHyphens/>
        <w:overflowPunct w:val="0"/>
        <w:autoSpaceDE w:val="0"/>
        <w:spacing w:after="0" w:line="240" w:lineRule="auto"/>
        <w:jc w:val="right"/>
        <w:rPr>
          <w:rFonts w:ascii="Times New Roman" w:hAnsi="Times New Roman"/>
          <w:color w:val="000000"/>
          <w:sz w:val="24"/>
          <w:szCs w:val="24"/>
          <w:lang w:eastAsia="ar-SA"/>
        </w:rPr>
      </w:pPr>
      <w:r w:rsidRPr="009413FD">
        <w:rPr>
          <w:rFonts w:ascii="Times New Roman" w:hAnsi="Times New Roman"/>
          <w:color w:val="000000"/>
          <w:sz w:val="24"/>
          <w:szCs w:val="24"/>
          <w:lang w:eastAsia="ar-SA"/>
        </w:rPr>
        <w:lastRenderedPageBreak/>
        <w:t>[Akta kontroli, str. 32-34, 44, 84-86]</w:t>
      </w:r>
    </w:p>
    <w:p w:rsidR="009413FD" w:rsidRPr="009413FD" w:rsidRDefault="009413FD" w:rsidP="009413FD">
      <w:pPr>
        <w:suppressAutoHyphens/>
        <w:overflowPunct w:val="0"/>
        <w:autoSpaceDE w:val="0"/>
        <w:spacing w:after="0" w:line="240" w:lineRule="auto"/>
        <w:jc w:val="both"/>
        <w:rPr>
          <w:rFonts w:ascii="Times New Roman" w:hAnsi="Times New Roman"/>
          <w:color w:val="000000"/>
          <w:sz w:val="24"/>
          <w:szCs w:val="24"/>
          <w:lang w:eastAsia="ar-SA"/>
        </w:rPr>
      </w:pPr>
      <w:r w:rsidRPr="009413FD">
        <w:rPr>
          <w:rFonts w:ascii="Times New Roman" w:hAnsi="Times New Roman"/>
          <w:b/>
          <w:i/>
          <w:sz w:val="24"/>
          <w:szCs w:val="24"/>
          <w:lang w:eastAsia="ar-SA"/>
        </w:rPr>
        <w:t>8) przyznawanie zasiłków celowych w formie biletu kredytowanego</w:t>
      </w:r>
    </w:p>
    <w:p w:rsidR="009413FD" w:rsidRPr="009413FD" w:rsidRDefault="009413FD" w:rsidP="009413FD">
      <w:pPr>
        <w:tabs>
          <w:tab w:val="left" w:pos="0"/>
        </w:tabs>
        <w:suppressAutoHyphens/>
        <w:spacing w:after="0" w:line="240" w:lineRule="auto"/>
        <w:ind w:hanging="284"/>
        <w:jc w:val="both"/>
        <w:rPr>
          <w:rFonts w:ascii="Times New Roman" w:hAnsi="Times New Roman"/>
          <w:sz w:val="24"/>
          <w:szCs w:val="24"/>
          <w:lang w:eastAsia="ar-SA"/>
        </w:rPr>
      </w:pPr>
      <w:r w:rsidRPr="009413FD">
        <w:rPr>
          <w:rFonts w:ascii="Times New Roman" w:hAnsi="Times New Roman"/>
          <w:sz w:val="24"/>
          <w:szCs w:val="24"/>
          <w:lang w:eastAsia="ar-SA"/>
        </w:rPr>
        <w:tab/>
      </w:r>
      <w:r w:rsidRPr="009413FD">
        <w:rPr>
          <w:rFonts w:ascii="Times New Roman" w:hAnsi="Times New Roman"/>
          <w:sz w:val="24"/>
          <w:szCs w:val="24"/>
          <w:lang w:eastAsia="ar-SA"/>
        </w:rPr>
        <w:tab/>
        <w:t xml:space="preserve">Zadania nie realizowano, ponieważ jak wynika z wyjaśnień kierownika Ośrodka, </w:t>
      </w:r>
      <w:r w:rsidRPr="009413FD">
        <w:rPr>
          <w:rFonts w:ascii="Times New Roman" w:hAnsi="Times New Roman"/>
          <w:sz w:val="24"/>
          <w:szCs w:val="24"/>
          <w:lang w:eastAsia="ar-SA"/>
        </w:rPr>
        <w:br/>
        <w:t xml:space="preserve">nie zgłaszano potrzeb w tym zakresie. </w:t>
      </w:r>
    </w:p>
    <w:p w:rsidR="009413FD" w:rsidRPr="009413FD" w:rsidRDefault="009413FD" w:rsidP="009413FD">
      <w:pPr>
        <w:tabs>
          <w:tab w:val="left" w:pos="0"/>
        </w:tabs>
        <w:suppressAutoHyphens/>
        <w:spacing w:after="0" w:line="240" w:lineRule="auto"/>
        <w:ind w:hanging="284"/>
        <w:jc w:val="right"/>
        <w:rPr>
          <w:rFonts w:ascii="Times New Roman" w:hAnsi="Times New Roman"/>
          <w:sz w:val="24"/>
          <w:szCs w:val="24"/>
          <w:lang w:eastAsia="ar-SA"/>
        </w:rPr>
      </w:pPr>
      <w:r w:rsidRPr="009413FD">
        <w:rPr>
          <w:rFonts w:ascii="Times New Roman" w:hAnsi="Times New Roman"/>
          <w:sz w:val="24"/>
          <w:szCs w:val="24"/>
          <w:lang w:eastAsia="ar-SA"/>
        </w:rPr>
        <w:t xml:space="preserve"> [Akta kontroli, str. 126]</w:t>
      </w:r>
    </w:p>
    <w:p w:rsidR="009413FD" w:rsidRPr="009413FD" w:rsidRDefault="009413FD" w:rsidP="009413FD">
      <w:pPr>
        <w:tabs>
          <w:tab w:val="left" w:pos="0"/>
        </w:tabs>
        <w:suppressAutoHyphens/>
        <w:spacing w:after="0" w:line="240" w:lineRule="auto"/>
        <w:ind w:hanging="284"/>
        <w:jc w:val="both"/>
        <w:rPr>
          <w:rFonts w:ascii="Times New Roman" w:hAnsi="Times New Roman"/>
          <w:sz w:val="24"/>
          <w:szCs w:val="24"/>
          <w:lang w:eastAsia="ar-SA"/>
        </w:rPr>
      </w:pPr>
      <w:r w:rsidRPr="009413FD">
        <w:rPr>
          <w:rFonts w:ascii="Times New Roman" w:hAnsi="Times New Roman"/>
          <w:b/>
          <w:i/>
          <w:sz w:val="24"/>
          <w:szCs w:val="24"/>
          <w:lang w:eastAsia="ar-SA"/>
        </w:rPr>
        <w:tab/>
        <w:t xml:space="preserve">9) opłacanie składek na ubezpieczenie emerytalne i rentowe za osobę, która rezygnuje </w:t>
      </w:r>
      <w:r w:rsidRPr="009413FD">
        <w:rPr>
          <w:rFonts w:ascii="Times New Roman" w:hAnsi="Times New Roman"/>
          <w:b/>
          <w:i/>
          <w:sz w:val="24"/>
          <w:szCs w:val="24"/>
          <w:lang w:eastAsia="ar-SA"/>
        </w:rPr>
        <w:br/>
        <w:t xml:space="preserve">z zatrudnienia w związku z koniecznością sprawowania bezpośredniej osobistej opieki nad długotrwale lub ciężko chorym członkiem rodziny oraz wspólnie niezamieszkującymi matką, ojcem lub rodzeństwem </w:t>
      </w:r>
    </w:p>
    <w:p w:rsidR="009413FD" w:rsidRPr="009413FD" w:rsidRDefault="009413FD" w:rsidP="009413FD">
      <w:pPr>
        <w:tabs>
          <w:tab w:val="left" w:pos="-4820"/>
        </w:tabs>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ab/>
        <w:t xml:space="preserve">Zadania nie realizowano, ponieważ jak wynika z wyjaśnień kierownika Ośrodka, </w:t>
      </w:r>
      <w:r w:rsidRPr="009413FD">
        <w:rPr>
          <w:rFonts w:ascii="Times New Roman" w:hAnsi="Times New Roman"/>
          <w:sz w:val="24"/>
          <w:szCs w:val="24"/>
          <w:lang w:eastAsia="ar-SA"/>
        </w:rPr>
        <w:br/>
        <w:t xml:space="preserve">nie zgłaszano potrzeb w tym zakresie. </w:t>
      </w:r>
    </w:p>
    <w:p w:rsidR="009413FD" w:rsidRPr="009413FD" w:rsidRDefault="009413FD" w:rsidP="009413FD">
      <w:pPr>
        <w:tabs>
          <w:tab w:val="left" w:pos="-4820"/>
        </w:tabs>
        <w:suppressAutoHyphens/>
        <w:overflowPunct w:val="0"/>
        <w:autoSpaceDE w:val="0"/>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[Akta kontroli, str. 126]</w:t>
      </w:r>
    </w:p>
    <w:p w:rsidR="009413FD" w:rsidRPr="009413FD" w:rsidRDefault="009413FD" w:rsidP="009413FD">
      <w:pPr>
        <w:numPr>
          <w:ilvl w:val="0"/>
          <w:numId w:val="17"/>
        </w:numPr>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 xml:space="preserve">świadczenie pomocy w formie pracy socjalnej </w:t>
      </w:r>
    </w:p>
    <w:p w:rsidR="009413FD" w:rsidRPr="009413FD" w:rsidRDefault="009413FD" w:rsidP="009413FD">
      <w:pPr>
        <w:suppressAutoHyphens/>
        <w:overflowPunct w:val="0"/>
        <w:autoSpaceDE w:val="0"/>
        <w:spacing w:after="0" w:line="240" w:lineRule="auto"/>
        <w:ind w:firstLine="708"/>
        <w:jc w:val="both"/>
        <w:rPr>
          <w:rFonts w:ascii="Times New Roman" w:hAnsi="Times New Roman"/>
          <w:color w:val="000000"/>
          <w:sz w:val="24"/>
          <w:szCs w:val="24"/>
          <w:lang w:eastAsia="ar-SA"/>
        </w:rPr>
      </w:pPr>
      <w:r w:rsidRPr="009413FD">
        <w:rPr>
          <w:rFonts w:ascii="Times New Roman" w:hAnsi="Times New Roman"/>
          <w:color w:val="000000"/>
          <w:sz w:val="24"/>
          <w:szCs w:val="24"/>
          <w:lang w:eastAsia="ar-SA"/>
        </w:rPr>
        <w:t xml:space="preserve">Zgodnie z wyjaśnieniami kierownika Ośrodka pracę socjalną na rzecz poprawy funkcjonowania osób i rodzin w środowisku świadczono w zakresie poszukiwania pracy, porad prawnych i rodzinnych. Pracownicy socjalni udzielają informacji, pomagają załatwiać sprawy urzędowe, ułatwiają kontakt ze środowiskiem, zapewniają pomoc w uzyskaniu dokumentów tożsamości, pomagają kompletować dokumenty niezbędne do złożenia wniosków w sprawie nabycia uprawnień </w:t>
      </w:r>
      <w:proofErr w:type="spellStart"/>
      <w:r w:rsidRPr="009413FD">
        <w:rPr>
          <w:rFonts w:ascii="Times New Roman" w:hAnsi="Times New Roman"/>
          <w:color w:val="000000"/>
          <w:sz w:val="24"/>
          <w:szCs w:val="24"/>
          <w:lang w:eastAsia="ar-SA"/>
        </w:rPr>
        <w:t>emerytalno</w:t>
      </w:r>
      <w:proofErr w:type="spellEnd"/>
      <w:r w:rsidRPr="009413FD">
        <w:rPr>
          <w:rFonts w:ascii="Times New Roman" w:hAnsi="Times New Roman"/>
          <w:color w:val="000000"/>
          <w:sz w:val="24"/>
          <w:szCs w:val="24"/>
          <w:lang w:eastAsia="ar-SA"/>
        </w:rPr>
        <w:t xml:space="preserve"> – rentowych, ustalenia niepełnosprawności lub stopnia niepełnosprawności, pomagają w pisaniu CV, listów motywacyjnych, pozwów o alimenty, wniosków na dodatki mieszkaniowe, świadczenia rodzinne, uzyskania dofinansowania do turnusów rehabilitacyjnych, ułatwiają dostęp do świadczeń z opieki zdrowotnej – organizują, m. in. wizyty lekarskie, kierują osoby uzależnione na rozmowy motywacyjne, wspierają rodziny w prawidłowym realizowaniu funkcji opiekuńczo – wychowawczych. Pracownicy świadczą także pracę socjalną i pomoc </w:t>
      </w:r>
      <w:r w:rsidRPr="009413FD">
        <w:rPr>
          <w:rFonts w:ascii="Times New Roman" w:hAnsi="Times New Roman"/>
          <w:color w:val="000000"/>
          <w:sz w:val="24"/>
          <w:szCs w:val="24"/>
          <w:lang w:eastAsia="ar-SA"/>
        </w:rPr>
        <w:lastRenderedPageBreak/>
        <w:t xml:space="preserve">osobom doznającym przemocy w rodzinie oraz uzależnionym. Współpracują w tym zakresie z placówkami służby zdrowia, Gminną Komisją ds. Rozwiązywania Problemów Alkoholowych, z pedagogami szkolnymi, z sołtysami, radnymi gminy, policją, Sądem Rejonowym w Białymstoku, kuratorami sądowymi, Powiatowym Urzędem Pracy w Białymstoku, oddziałami ZUS i KRUS, Miejskim Zespołem do Spraw Orzekania o Niepełnosprawności w Białymstoku, Stowarzyszeniem Pomocy Rodzinie „Droga” w Białymstoku, Powiatowym Centrum Pomocy Rodzinie w Białymstoku. </w:t>
      </w:r>
    </w:p>
    <w:p w:rsidR="009413FD" w:rsidRPr="009413FD" w:rsidRDefault="009413FD" w:rsidP="009413FD">
      <w:pPr>
        <w:suppressAutoHyphens/>
        <w:spacing w:after="0" w:line="240" w:lineRule="auto"/>
        <w:ind w:firstLine="720"/>
        <w:jc w:val="both"/>
        <w:rPr>
          <w:rFonts w:ascii="Times New Roman" w:hAnsi="Times New Roman"/>
          <w:sz w:val="24"/>
          <w:szCs w:val="24"/>
          <w:lang w:eastAsia="ar-SA"/>
        </w:rPr>
      </w:pPr>
      <w:r w:rsidRPr="009413FD">
        <w:rPr>
          <w:rFonts w:ascii="Times New Roman" w:hAnsi="Times New Roman"/>
          <w:color w:val="000000"/>
          <w:sz w:val="24"/>
          <w:szCs w:val="24"/>
          <w:lang w:eastAsia="ar-SA"/>
        </w:rPr>
        <w:t xml:space="preserve">W okresie objętym kontrolą podpisano 3 kontrakty socjalne, wszystkie zostały zrealizowane. </w:t>
      </w:r>
      <w:r w:rsidRPr="009413FD">
        <w:rPr>
          <w:rFonts w:ascii="Times New Roman" w:hAnsi="Times New Roman"/>
          <w:sz w:val="24"/>
          <w:szCs w:val="24"/>
          <w:lang w:eastAsia="ar-SA"/>
        </w:rPr>
        <w:t xml:space="preserve">Celem głównym kontraktów było racjonalne gospodarowanie budżetem domowym, podjęcie pracy, złożenie dokumentów do ZUS oraz dbanie o dom i dzieci. </w:t>
      </w:r>
      <w:r w:rsidRPr="009413FD">
        <w:rPr>
          <w:rFonts w:ascii="Times New Roman" w:hAnsi="Times New Roman"/>
          <w:sz w:val="24"/>
          <w:szCs w:val="20"/>
          <w:lang w:eastAsia="ar-SA"/>
        </w:rPr>
        <w:t xml:space="preserve">Kontroli poddano wszystkie kontrakty socjalne. </w:t>
      </w:r>
    </w:p>
    <w:p w:rsidR="009413FD" w:rsidRPr="009413FD" w:rsidRDefault="009413FD" w:rsidP="009413FD">
      <w:pPr>
        <w:suppressAutoHyphens/>
        <w:autoSpaceDE w:val="0"/>
        <w:autoSpaceDN w:val="0"/>
        <w:adjustRightInd w:val="0"/>
        <w:spacing w:after="0" w:line="240" w:lineRule="auto"/>
        <w:ind w:firstLine="708"/>
        <w:jc w:val="both"/>
        <w:rPr>
          <w:rFonts w:ascii="Times New Roman" w:hAnsi="Times New Roman"/>
          <w:b/>
          <w:sz w:val="24"/>
          <w:szCs w:val="24"/>
          <w:lang w:eastAsia="ar-SA"/>
        </w:rPr>
      </w:pPr>
      <w:r w:rsidRPr="009413FD">
        <w:rPr>
          <w:rFonts w:ascii="Times New Roman" w:hAnsi="Times New Roman"/>
          <w:sz w:val="24"/>
          <w:szCs w:val="24"/>
          <w:lang w:eastAsia="ar-SA"/>
        </w:rPr>
        <w:t xml:space="preserve">Biorąc powyższe pod uwagę należy stwierdzić, że działania podejmowane przez pracownika socjalnego miały, na celu realizowanie zadania, zgodnie z definicją pracy socjalnej, zawartą w art. 6 pkt 12 oraz art. 45 ustawy o pomocy społecznej, </w:t>
      </w:r>
      <w:r w:rsidRPr="009413FD">
        <w:rPr>
          <w:rFonts w:ascii="Times New Roman" w:hAnsi="Times New Roman"/>
          <w:b/>
          <w:sz w:val="24"/>
          <w:szCs w:val="24"/>
          <w:lang w:eastAsia="ar-SA"/>
        </w:rPr>
        <w:t xml:space="preserve">jednak odzwierciedlenie podejmowanych działań w dokumentacji, w szczególności, w kwestionariuszu rodzinnego wywiadu środowiskowego następowało w znikomym stopniu.                                  </w:t>
      </w:r>
    </w:p>
    <w:p w:rsidR="009413FD" w:rsidRPr="009413FD" w:rsidRDefault="009413FD" w:rsidP="009413FD">
      <w:pPr>
        <w:spacing w:after="0" w:line="240" w:lineRule="auto"/>
        <w:ind w:firstLine="708"/>
        <w:jc w:val="right"/>
        <w:rPr>
          <w:rFonts w:ascii="Times New Roman" w:hAnsi="Times New Roman"/>
          <w:color w:val="000000"/>
          <w:sz w:val="24"/>
          <w:szCs w:val="24"/>
        </w:rPr>
      </w:pPr>
      <w:r w:rsidRPr="009413FD">
        <w:rPr>
          <w:rFonts w:ascii="Times New Roman" w:hAnsi="Times New Roman"/>
          <w:sz w:val="24"/>
          <w:szCs w:val="24"/>
          <w:lang w:eastAsia="ar-SA"/>
        </w:rPr>
        <w:t>[Akta kontroli, str. 122-126]</w:t>
      </w:r>
    </w:p>
    <w:p w:rsidR="009413FD" w:rsidRPr="009413FD" w:rsidRDefault="009413FD" w:rsidP="009413FD">
      <w:pPr>
        <w:suppressAutoHyphens/>
        <w:autoSpaceDE w:val="0"/>
        <w:autoSpaceDN w:val="0"/>
        <w:adjustRightInd w:val="0"/>
        <w:spacing w:after="0" w:line="240" w:lineRule="auto"/>
        <w:jc w:val="both"/>
        <w:rPr>
          <w:rFonts w:ascii="Times New Roman" w:hAnsi="Times New Roman"/>
          <w:b/>
          <w:sz w:val="24"/>
          <w:szCs w:val="24"/>
          <w:lang w:eastAsia="ar-SA"/>
        </w:rPr>
      </w:pPr>
      <w:r w:rsidRPr="009413FD">
        <w:rPr>
          <w:rFonts w:ascii="Times New Roman" w:hAnsi="Times New Roman"/>
          <w:b/>
          <w:i/>
          <w:sz w:val="24"/>
          <w:szCs w:val="24"/>
          <w:lang w:eastAsia="ar-SA"/>
        </w:rPr>
        <w:t xml:space="preserve">11) organizowanie i świadczenie usług opiekuńczych, w tym specjalistycznych, </w:t>
      </w:r>
      <w:r w:rsidRPr="009413FD">
        <w:rPr>
          <w:rFonts w:ascii="Times New Roman" w:hAnsi="Times New Roman"/>
          <w:b/>
          <w:i/>
          <w:sz w:val="24"/>
          <w:szCs w:val="24"/>
          <w:lang w:eastAsia="ar-SA"/>
        </w:rPr>
        <w:br/>
        <w:t xml:space="preserve">w miejscu zamieszkania, z wyłączeniem usług specjalistycznych dla osób </w:t>
      </w:r>
      <w:r w:rsidRPr="009413FD">
        <w:rPr>
          <w:rFonts w:ascii="Times New Roman" w:hAnsi="Times New Roman"/>
          <w:b/>
          <w:i/>
          <w:sz w:val="24"/>
          <w:szCs w:val="24"/>
          <w:lang w:eastAsia="ar-SA"/>
        </w:rPr>
        <w:br/>
        <w:t xml:space="preserve">z zaburzeniami psychicznymi </w:t>
      </w:r>
    </w:p>
    <w:p w:rsidR="009413FD" w:rsidRPr="009413FD" w:rsidRDefault="009413FD" w:rsidP="009413FD">
      <w:pPr>
        <w:suppressAutoHyphens/>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 xml:space="preserve">W okresie objętym kontrolą Ośrodek w Dobrzyniewie Dużym organizował </w:t>
      </w:r>
      <w:r w:rsidRPr="009413FD">
        <w:rPr>
          <w:rFonts w:ascii="Times New Roman" w:hAnsi="Times New Roman"/>
          <w:sz w:val="24"/>
          <w:szCs w:val="24"/>
          <w:lang w:eastAsia="ar-SA"/>
        </w:rPr>
        <w:br/>
        <w:t xml:space="preserve">i świadczył usługi opiekuńcze. Usługi opiekuńcze realizowało 6 opiekunów zatrudnionych na umowy zlecenia. </w:t>
      </w:r>
    </w:p>
    <w:p w:rsidR="009413FD" w:rsidRPr="009413FD" w:rsidRDefault="009413FD" w:rsidP="009413FD">
      <w:pPr>
        <w:tabs>
          <w:tab w:val="left" w:pos="180"/>
          <w:tab w:val="left" w:pos="360"/>
        </w:tabs>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ab/>
      </w:r>
      <w:r w:rsidRPr="009413FD">
        <w:rPr>
          <w:rFonts w:ascii="Times New Roman" w:hAnsi="Times New Roman"/>
          <w:sz w:val="24"/>
          <w:szCs w:val="24"/>
          <w:lang w:eastAsia="ar-SA"/>
        </w:rPr>
        <w:tab/>
      </w:r>
      <w:r w:rsidRPr="009413FD">
        <w:rPr>
          <w:rFonts w:ascii="Times New Roman" w:hAnsi="Times New Roman"/>
          <w:sz w:val="24"/>
          <w:szCs w:val="24"/>
          <w:lang w:eastAsia="ar-SA"/>
        </w:rPr>
        <w:tab/>
        <w:t>W okresie od 01.10.2013 r. do 31.12.2013 r. Ośrodek  organizował i świadczył usługi opiekuńcze w miejscu zamieszkania 3 osobom. W okresie od 01.01.2014 r. do 30.09.2014 r. Ośrodek  organizował i świadczył usługi opiekuńcze w miejscu zamieszkania 7 osobom.</w:t>
      </w:r>
    </w:p>
    <w:p w:rsidR="009413FD" w:rsidRPr="009413FD" w:rsidRDefault="009413FD" w:rsidP="009413FD">
      <w:pPr>
        <w:tabs>
          <w:tab w:val="left" w:pos="180"/>
          <w:tab w:val="left" w:pos="360"/>
        </w:tabs>
        <w:suppressAutoHyphens/>
        <w:spacing w:after="0" w:line="240" w:lineRule="auto"/>
        <w:jc w:val="both"/>
        <w:rPr>
          <w:rFonts w:ascii="Times New Roman" w:eastAsiaTheme="minorHAnsi" w:hAnsi="Times New Roman"/>
          <w:sz w:val="24"/>
          <w:szCs w:val="24"/>
        </w:rPr>
      </w:pPr>
      <w:r w:rsidRPr="009413FD">
        <w:rPr>
          <w:rFonts w:ascii="Times New Roman" w:eastAsiaTheme="minorHAnsi" w:hAnsi="Times New Roman"/>
          <w:sz w:val="24"/>
          <w:szCs w:val="24"/>
        </w:rPr>
        <w:tab/>
      </w:r>
      <w:r w:rsidRPr="009413FD">
        <w:rPr>
          <w:rFonts w:ascii="Times New Roman" w:eastAsiaTheme="minorHAnsi" w:hAnsi="Times New Roman"/>
          <w:sz w:val="24"/>
          <w:szCs w:val="24"/>
        </w:rPr>
        <w:tab/>
      </w:r>
      <w:r w:rsidRPr="009413FD">
        <w:rPr>
          <w:rFonts w:ascii="Times New Roman" w:eastAsiaTheme="minorHAnsi" w:hAnsi="Times New Roman"/>
          <w:sz w:val="24"/>
          <w:szCs w:val="24"/>
        </w:rPr>
        <w:tab/>
        <w:t>Koszt 1 godziny usług ustalano na podstawie uchwały Nr IX/56/11 Rady Gminy Dobrzyniewo Duże z dnia 28 czerwca 2011 r. ze zm., zgodnie z którą wynosił w 2013 i 2014r. 1% kwoty najniższej emerytury wg. Komunikatu Prezesa Zakładu Ubezpieczeń Społecznych z dnia 14 lutego 2013 r. (M.P. z 2013 r., poz. 95) oraz z dnia 18 lutego 2014 r. (M.P. z 2014 r., poz. 165), tj. odpowiednio 8,31 zł oraz 8,44 zł.</w:t>
      </w:r>
    </w:p>
    <w:p w:rsidR="009413FD" w:rsidRPr="009413FD" w:rsidRDefault="009413FD" w:rsidP="009413FD">
      <w:pPr>
        <w:tabs>
          <w:tab w:val="left" w:pos="180"/>
          <w:tab w:val="left" w:pos="360"/>
        </w:tabs>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ab/>
      </w:r>
      <w:r w:rsidRPr="009413FD">
        <w:rPr>
          <w:rFonts w:ascii="Times New Roman" w:hAnsi="Times New Roman"/>
          <w:sz w:val="24"/>
          <w:szCs w:val="24"/>
          <w:lang w:eastAsia="ar-SA"/>
        </w:rPr>
        <w:tab/>
      </w:r>
      <w:r w:rsidRPr="009413FD">
        <w:rPr>
          <w:rFonts w:ascii="Times New Roman" w:hAnsi="Times New Roman"/>
          <w:sz w:val="24"/>
          <w:szCs w:val="24"/>
          <w:lang w:eastAsia="ar-SA"/>
        </w:rPr>
        <w:tab/>
        <w:t xml:space="preserve"> W decyzjach administracyjnych przyznających świadczenie ustalono zakres usług, okres na jaki przyznano, miejsce świadczenia usług, odpłatność ponoszoną przez stronę.</w:t>
      </w:r>
    </w:p>
    <w:p w:rsidR="009413FD" w:rsidRPr="009413FD" w:rsidRDefault="009413FD" w:rsidP="009413FD">
      <w:pPr>
        <w:tabs>
          <w:tab w:val="left" w:pos="180"/>
          <w:tab w:val="left" w:pos="360"/>
        </w:tabs>
        <w:suppressAutoHyphens/>
        <w:spacing w:after="0" w:line="240" w:lineRule="auto"/>
        <w:jc w:val="both"/>
        <w:rPr>
          <w:rFonts w:ascii="Times New Roman" w:hAnsi="Times New Roman"/>
          <w:sz w:val="24"/>
          <w:szCs w:val="24"/>
          <w:lang w:eastAsia="ar-SA"/>
        </w:rPr>
      </w:pPr>
      <w:r w:rsidRPr="009413FD">
        <w:rPr>
          <w:rFonts w:ascii="Times New Roman" w:hAnsi="Times New Roman"/>
          <w:color w:val="FF0000"/>
          <w:sz w:val="24"/>
          <w:szCs w:val="24"/>
          <w:lang w:eastAsia="ar-SA"/>
        </w:rPr>
        <w:tab/>
      </w:r>
      <w:r w:rsidRPr="009413FD">
        <w:rPr>
          <w:rFonts w:ascii="Times New Roman" w:hAnsi="Times New Roman"/>
          <w:color w:val="FF0000"/>
          <w:sz w:val="24"/>
          <w:szCs w:val="24"/>
          <w:lang w:eastAsia="ar-SA"/>
        </w:rPr>
        <w:tab/>
      </w:r>
      <w:r w:rsidRPr="009413FD">
        <w:rPr>
          <w:rFonts w:ascii="Times New Roman" w:hAnsi="Times New Roman"/>
          <w:color w:val="FF0000"/>
          <w:sz w:val="24"/>
          <w:szCs w:val="24"/>
          <w:lang w:eastAsia="ar-SA"/>
        </w:rPr>
        <w:tab/>
      </w:r>
      <w:r w:rsidRPr="009413FD">
        <w:rPr>
          <w:rFonts w:ascii="Times New Roman" w:hAnsi="Times New Roman"/>
          <w:sz w:val="24"/>
          <w:szCs w:val="24"/>
          <w:lang w:eastAsia="ar-SA"/>
        </w:rPr>
        <w:t xml:space="preserve">Ośrodek prowadzi miesięczne karty pracy opiekunki, w której zawarte są dane osoby wykonującej usługi, dane osoby na rzecz której są świadczone usługi, adres zamieszkania, okres świadczenia usług, datę wykonanej usługi, godziny usług, podpis chorego lub członka rodziny, potwierdzenie wykonania pracy przez pracownika socjalnego. Ponadto, prowadzony jest roczny plan pracy opiekunki u osoby na rzecz której prowadzone są usługi opiekuńcze z wyszczególnieniem ilości dni, ilości godzin dziennie, liczby przepracowanych godzin ogółem, odpłatności za świadczone usługi w danym miesiącu, liczby faktycznie przepracowanych godzin w oparciu o karty pracy opiekunki. </w:t>
      </w:r>
    </w:p>
    <w:p w:rsidR="009413FD" w:rsidRPr="009413FD" w:rsidRDefault="009413FD" w:rsidP="009413FD">
      <w:pPr>
        <w:tabs>
          <w:tab w:val="left" w:pos="180"/>
          <w:tab w:val="left" w:pos="360"/>
        </w:tabs>
        <w:suppressAutoHyphens/>
        <w:spacing w:after="0" w:line="240" w:lineRule="auto"/>
        <w:ind w:firstLine="720"/>
        <w:jc w:val="both"/>
        <w:rPr>
          <w:rFonts w:ascii="Times New Roman" w:hAnsi="Times New Roman"/>
          <w:sz w:val="24"/>
          <w:szCs w:val="24"/>
          <w:lang w:eastAsia="ar-SA"/>
        </w:rPr>
      </w:pPr>
      <w:r w:rsidRPr="009413FD">
        <w:rPr>
          <w:rFonts w:ascii="Times New Roman" w:hAnsi="Times New Roman"/>
          <w:sz w:val="24"/>
          <w:szCs w:val="24"/>
          <w:lang w:eastAsia="ar-SA"/>
        </w:rPr>
        <w:t xml:space="preserve">W okresie objętym kontrolą gmina nie świadczyła specjalistycznych usług opiekuńczych w miejscu zamieszkania, z wyłączeniem usług specjalistycznych dla osób z zaburzeniami psychicznymi, z uwagi na brak potrzeb. </w:t>
      </w:r>
    </w:p>
    <w:p w:rsidR="009413FD" w:rsidRPr="009413FD" w:rsidRDefault="009413FD" w:rsidP="009413FD">
      <w:pPr>
        <w:spacing w:after="0" w:line="240" w:lineRule="auto"/>
        <w:ind w:firstLine="708"/>
        <w:jc w:val="right"/>
        <w:rPr>
          <w:rFonts w:ascii="Times New Roman" w:hAnsi="Times New Roman"/>
          <w:color w:val="000000"/>
          <w:sz w:val="24"/>
          <w:szCs w:val="24"/>
        </w:rPr>
      </w:pPr>
      <w:r w:rsidRPr="009413FD">
        <w:rPr>
          <w:sz w:val="24"/>
          <w:szCs w:val="24"/>
          <w:lang w:eastAsia="ar-SA"/>
        </w:rPr>
        <w:tab/>
      </w:r>
      <w:r w:rsidRPr="009413FD">
        <w:rPr>
          <w:rFonts w:ascii="Times New Roman" w:hAnsi="Times New Roman"/>
          <w:sz w:val="24"/>
          <w:szCs w:val="24"/>
          <w:lang w:eastAsia="ar-SA"/>
        </w:rPr>
        <w:t>[Akta kontroli, str. 52,64, 120-122]</w:t>
      </w:r>
    </w:p>
    <w:p w:rsidR="009413FD" w:rsidRPr="009413FD" w:rsidRDefault="009413FD" w:rsidP="009413FD">
      <w:pPr>
        <w:tabs>
          <w:tab w:val="left" w:pos="-3119"/>
        </w:tabs>
        <w:suppressAutoHyphens/>
        <w:spacing w:after="0" w:line="240" w:lineRule="auto"/>
        <w:jc w:val="both"/>
        <w:rPr>
          <w:rFonts w:ascii="Times New Roman" w:hAnsi="Times New Roman"/>
          <w:sz w:val="24"/>
          <w:szCs w:val="24"/>
          <w:lang w:eastAsia="ar-SA"/>
        </w:rPr>
      </w:pPr>
      <w:r w:rsidRPr="009413FD">
        <w:rPr>
          <w:sz w:val="24"/>
          <w:szCs w:val="24"/>
          <w:lang w:eastAsia="ar-SA"/>
        </w:rPr>
        <w:tab/>
      </w:r>
      <w:r w:rsidRPr="009413FD">
        <w:rPr>
          <w:rFonts w:ascii="Times New Roman" w:hAnsi="Times New Roman"/>
          <w:sz w:val="24"/>
          <w:szCs w:val="24"/>
          <w:lang w:eastAsia="ar-SA"/>
        </w:rPr>
        <w:t>Dokonano kontroli losowo wybranych akt spraw, w tym decyzji rozstrzygających postępowanie administracyjne:</w:t>
      </w:r>
    </w:p>
    <w:p w:rsidR="009413FD" w:rsidRPr="009413FD" w:rsidRDefault="009413FD" w:rsidP="009413FD">
      <w:pPr>
        <w:tabs>
          <w:tab w:val="left" w:pos="-3119"/>
        </w:tabs>
        <w:suppressAutoHyphens/>
        <w:spacing w:after="0" w:line="240" w:lineRule="auto"/>
        <w:jc w:val="both"/>
        <w:rPr>
          <w:rFonts w:ascii="Times New Roman" w:hAnsi="Times New Roman"/>
          <w:sz w:val="24"/>
          <w:szCs w:val="24"/>
          <w:lang w:eastAsia="ar-SA"/>
        </w:rPr>
        <w:sectPr w:rsidR="009413FD" w:rsidRPr="009413FD">
          <w:type w:val="continuous"/>
          <w:pgSz w:w="11906" w:h="16838"/>
          <w:pgMar w:top="1417" w:right="1417" w:bottom="1417" w:left="1417" w:header="708" w:footer="708" w:gutter="0"/>
          <w:cols w:space="708"/>
        </w:sectPr>
      </w:pPr>
    </w:p>
    <w:p w:rsidR="009413FD" w:rsidRPr="009413FD" w:rsidRDefault="009413FD" w:rsidP="009413FD">
      <w:pPr>
        <w:tabs>
          <w:tab w:val="left" w:pos="-3119"/>
        </w:tabs>
        <w:suppressAutoHyphens/>
        <w:spacing w:after="0" w:line="240" w:lineRule="auto"/>
        <w:jc w:val="both"/>
        <w:rPr>
          <w:rFonts w:ascii="Times New Roman" w:hAnsi="Times New Roman"/>
          <w:sz w:val="24"/>
          <w:szCs w:val="24"/>
          <w:lang w:eastAsia="ar-SA"/>
        </w:rPr>
        <w:sectPr w:rsidR="009413FD" w:rsidRPr="009413FD" w:rsidSect="00EE6973">
          <w:type w:val="continuous"/>
          <w:pgSz w:w="11906" w:h="16838"/>
          <w:pgMar w:top="1417" w:right="1417" w:bottom="1417" w:left="1417" w:header="708" w:footer="708" w:gutter="0"/>
          <w:cols w:num="2" w:space="708"/>
        </w:sectPr>
      </w:pPr>
    </w:p>
    <w:p w:rsidR="009413FD" w:rsidRPr="009413FD" w:rsidRDefault="009413FD" w:rsidP="009413FD">
      <w:pPr>
        <w:numPr>
          <w:ilvl w:val="1"/>
          <w:numId w:val="17"/>
        </w:numPr>
        <w:tabs>
          <w:tab w:val="clear" w:pos="1080"/>
          <w:tab w:val="left" w:pos="-3119"/>
        </w:tabs>
        <w:suppressAutoHyphens/>
        <w:spacing w:after="0" w:line="240" w:lineRule="auto"/>
        <w:ind w:left="426" w:hanging="426"/>
        <w:contextualSpacing/>
        <w:jc w:val="both"/>
        <w:rPr>
          <w:rFonts w:ascii="Times New Roman" w:hAnsi="Times New Roman"/>
          <w:sz w:val="24"/>
          <w:szCs w:val="24"/>
          <w:lang w:eastAsia="ar-SA"/>
        </w:rPr>
      </w:pPr>
      <w:r w:rsidRPr="009413FD">
        <w:rPr>
          <w:rFonts w:ascii="Times New Roman" w:hAnsi="Times New Roman"/>
          <w:sz w:val="24"/>
          <w:szCs w:val="24"/>
          <w:lang w:eastAsia="ar-SA"/>
        </w:rPr>
        <w:lastRenderedPageBreak/>
        <w:t>GOPS.8225.06.2013 z 09.10.2013</w:t>
      </w:r>
    </w:p>
    <w:p w:rsidR="009413FD" w:rsidRPr="009413FD" w:rsidRDefault="009413FD" w:rsidP="009413FD">
      <w:pPr>
        <w:numPr>
          <w:ilvl w:val="1"/>
          <w:numId w:val="17"/>
        </w:numPr>
        <w:tabs>
          <w:tab w:val="clear" w:pos="1080"/>
          <w:tab w:val="left" w:pos="-3119"/>
        </w:tabs>
        <w:suppressAutoHyphens/>
        <w:spacing w:after="0" w:line="240" w:lineRule="auto"/>
        <w:ind w:left="426" w:hanging="426"/>
        <w:contextualSpacing/>
        <w:jc w:val="both"/>
        <w:rPr>
          <w:rFonts w:ascii="Times New Roman" w:hAnsi="Times New Roman"/>
          <w:sz w:val="24"/>
          <w:szCs w:val="24"/>
          <w:lang w:eastAsia="ar-SA"/>
        </w:rPr>
      </w:pPr>
      <w:r w:rsidRPr="009413FD">
        <w:rPr>
          <w:rFonts w:ascii="Times New Roman" w:hAnsi="Times New Roman"/>
          <w:sz w:val="24"/>
          <w:szCs w:val="24"/>
          <w:lang w:eastAsia="ar-SA"/>
        </w:rPr>
        <w:lastRenderedPageBreak/>
        <w:t>GOPS.8225.09,2014 z 01.09.2014</w:t>
      </w:r>
    </w:p>
    <w:p w:rsidR="009413FD" w:rsidRPr="009413FD" w:rsidRDefault="009413FD" w:rsidP="009413FD">
      <w:pPr>
        <w:numPr>
          <w:ilvl w:val="1"/>
          <w:numId w:val="17"/>
        </w:numPr>
        <w:tabs>
          <w:tab w:val="clear" w:pos="1080"/>
          <w:tab w:val="left" w:pos="-3119"/>
        </w:tabs>
        <w:suppressAutoHyphens/>
        <w:spacing w:after="0" w:line="240" w:lineRule="auto"/>
        <w:ind w:left="426" w:hanging="426"/>
        <w:contextualSpacing/>
        <w:jc w:val="both"/>
        <w:rPr>
          <w:rFonts w:ascii="Times New Roman" w:hAnsi="Times New Roman"/>
          <w:sz w:val="24"/>
          <w:szCs w:val="24"/>
          <w:lang w:eastAsia="ar-SA"/>
        </w:rPr>
      </w:pPr>
      <w:r w:rsidRPr="009413FD">
        <w:rPr>
          <w:rFonts w:ascii="Times New Roman" w:hAnsi="Times New Roman"/>
          <w:sz w:val="24"/>
          <w:szCs w:val="24"/>
          <w:lang w:eastAsia="ar-SA"/>
        </w:rPr>
        <w:lastRenderedPageBreak/>
        <w:t>GOPS.8225.05.2014 z 28.05.2014</w:t>
      </w:r>
    </w:p>
    <w:p w:rsidR="009413FD" w:rsidRPr="009413FD" w:rsidRDefault="009413FD" w:rsidP="009413FD">
      <w:pPr>
        <w:numPr>
          <w:ilvl w:val="1"/>
          <w:numId w:val="17"/>
        </w:numPr>
        <w:tabs>
          <w:tab w:val="clear" w:pos="1080"/>
          <w:tab w:val="left" w:pos="-3119"/>
        </w:tabs>
        <w:suppressAutoHyphens/>
        <w:spacing w:after="0" w:line="240" w:lineRule="auto"/>
        <w:ind w:left="426" w:hanging="426"/>
        <w:contextualSpacing/>
        <w:jc w:val="both"/>
        <w:rPr>
          <w:rFonts w:ascii="Times New Roman" w:hAnsi="Times New Roman"/>
          <w:sz w:val="24"/>
          <w:szCs w:val="24"/>
          <w:lang w:eastAsia="ar-SA"/>
        </w:rPr>
      </w:pPr>
      <w:r w:rsidRPr="009413FD">
        <w:rPr>
          <w:rFonts w:ascii="Times New Roman" w:hAnsi="Times New Roman"/>
          <w:sz w:val="24"/>
          <w:szCs w:val="24"/>
          <w:lang w:eastAsia="ar-SA"/>
        </w:rPr>
        <w:t xml:space="preserve"> GOPS.8225.08.2014 z 02.09.2014</w:t>
      </w:r>
    </w:p>
    <w:p w:rsidR="009413FD" w:rsidRPr="009413FD" w:rsidRDefault="009413FD" w:rsidP="009413FD">
      <w:pPr>
        <w:numPr>
          <w:ilvl w:val="1"/>
          <w:numId w:val="17"/>
        </w:numPr>
        <w:tabs>
          <w:tab w:val="clear" w:pos="1080"/>
          <w:tab w:val="left" w:pos="-3119"/>
        </w:tabs>
        <w:suppressAutoHyphens/>
        <w:spacing w:after="0" w:line="240" w:lineRule="auto"/>
        <w:ind w:left="426" w:hanging="426"/>
        <w:contextualSpacing/>
        <w:jc w:val="both"/>
        <w:rPr>
          <w:rFonts w:ascii="Times New Roman" w:hAnsi="Times New Roman"/>
          <w:sz w:val="24"/>
          <w:szCs w:val="24"/>
          <w:lang w:eastAsia="ar-SA"/>
        </w:rPr>
      </w:pPr>
      <w:r w:rsidRPr="009413FD">
        <w:rPr>
          <w:rFonts w:ascii="Times New Roman" w:hAnsi="Times New Roman"/>
          <w:sz w:val="24"/>
          <w:szCs w:val="24"/>
          <w:lang w:eastAsia="ar-SA"/>
        </w:rPr>
        <w:lastRenderedPageBreak/>
        <w:t>GOPS.8225.07.2014 z 01.07.2014</w:t>
      </w:r>
    </w:p>
    <w:p w:rsidR="009413FD" w:rsidRPr="009413FD" w:rsidRDefault="009413FD" w:rsidP="009413FD">
      <w:pPr>
        <w:tabs>
          <w:tab w:val="left" w:pos="-3119"/>
        </w:tabs>
        <w:suppressAutoHyphens/>
        <w:spacing w:after="0" w:line="240" w:lineRule="auto"/>
        <w:jc w:val="both"/>
        <w:rPr>
          <w:rFonts w:ascii="Times New Roman" w:hAnsi="Times New Roman"/>
          <w:sz w:val="24"/>
          <w:szCs w:val="24"/>
          <w:lang w:eastAsia="ar-SA"/>
        </w:rPr>
        <w:sectPr w:rsidR="009413FD" w:rsidRPr="009413FD" w:rsidSect="00C71975">
          <w:type w:val="continuous"/>
          <w:pgSz w:w="11906" w:h="16838"/>
          <w:pgMar w:top="1417" w:right="1417" w:bottom="1417" w:left="1417" w:header="708" w:footer="708" w:gutter="0"/>
          <w:cols w:num="2" w:space="708"/>
        </w:sectPr>
      </w:pPr>
    </w:p>
    <w:p w:rsidR="009413FD" w:rsidRPr="009413FD" w:rsidRDefault="009413FD" w:rsidP="009413FD">
      <w:pPr>
        <w:tabs>
          <w:tab w:val="left" w:pos="-3119"/>
        </w:tabs>
        <w:suppressAutoHyphens/>
        <w:spacing w:after="0" w:line="240" w:lineRule="auto"/>
        <w:jc w:val="both"/>
        <w:rPr>
          <w:rFonts w:ascii="Times New Roman" w:hAnsi="Times New Roman"/>
          <w:sz w:val="24"/>
          <w:szCs w:val="24"/>
          <w:lang w:eastAsia="ar-SA"/>
        </w:rPr>
      </w:pPr>
    </w:p>
    <w:p w:rsidR="009413FD" w:rsidRPr="009413FD" w:rsidRDefault="009413FD" w:rsidP="009413FD">
      <w:pPr>
        <w:autoSpaceDE w:val="0"/>
        <w:autoSpaceDN w:val="0"/>
        <w:adjustRightInd w:val="0"/>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W okresie objętym kontrolą obowiązywała uchwała Nr XI/56/11 Rady Gminy Dobrzyniewo Duże z dnia 28 czerwca 2011 r. w sprawie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 ich pobierania ze zm. wniesionymi uchwałą Nr XXIX/159/13 Rady Gminy Dobrzyniewo Duże z dnia 22 lutego 2013 r.</w:t>
      </w:r>
    </w:p>
    <w:p w:rsidR="009413FD" w:rsidRPr="009413FD" w:rsidRDefault="009413FD" w:rsidP="009413FD">
      <w:pPr>
        <w:suppressAutoHyphens/>
        <w:spacing w:after="0" w:line="240" w:lineRule="auto"/>
        <w:jc w:val="center"/>
        <w:rPr>
          <w:rFonts w:ascii="Times New Roman" w:hAnsi="Times New Roman"/>
          <w:sz w:val="24"/>
          <w:szCs w:val="24"/>
          <w:lang w:eastAsia="pl-PL"/>
        </w:rPr>
      </w:pPr>
      <w:r w:rsidRPr="009413FD">
        <w:rPr>
          <w:rFonts w:ascii="Times New Roman" w:hAnsi="Times New Roman"/>
          <w:sz w:val="24"/>
          <w:szCs w:val="24"/>
          <w:lang w:eastAsia="ar-SA"/>
        </w:rPr>
        <w:t xml:space="preserve"> </w:t>
      </w:r>
    </w:p>
    <w:p w:rsidR="009413FD" w:rsidRPr="009413FD" w:rsidRDefault="009413FD" w:rsidP="009413FD">
      <w:pPr>
        <w:suppressAutoHyphens/>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 xml:space="preserve">Na terenie Gminy Dobrzyniewo Duże nie funkcjonują rodzinne domy pomocy społecznej prowadzone przez osobę fizyczną lub organizację pożytku publicznego.                                                         </w:t>
      </w:r>
    </w:p>
    <w:p w:rsidR="009413FD" w:rsidRPr="009413FD" w:rsidRDefault="009413FD" w:rsidP="009413FD">
      <w:pPr>
        <w:suppressAutoHyphens/>
        <w:spacing w:after="0" w:line="240" w:lineRule="auto"/>
        <w:jc w:val="both"/>
        <w:rPr>
          <w:rFonts w:ascii="Times New Roman" w:hAnsi="Times New Roman"/>
          <w:b/>
          <w:i/>
          <w:sz w:val="24"/>
          <w:szCs w:val="24"/>
          <w:lang w:eastAsia="ar-SA"/>
        </w:rPr>
      </w:pPr>
    </w:p>
    <w:p w:rsidR="009413FD" w:rsidRPr="009413FD" w:rsidRDefault="009413FD" w:rsidP="009413FD">
      <w:pPr>
        <w:suppressAutoHyphens/>
        <w:spacing w:after="0" w:line="240" w:lineRule="auto"/>
        <w:jc w:val="both"/>
        <w:rPr>
          <w:rFonts w:ascii="Times New Roman" w:hAnsi="Times New Roman"/>
          <w:sz w:val="24"/>
          <w:szCs w:val="24"/>
          <w:lang w:eastAsia="ar-SA"/>
        </w:rPr>
      </w:pPr>
      <w:r w:rsidRPr="009413FD">
        <w:rPr>
          <w:rFonts w:ascii="Times New Roman" w:hAnsi="Times New Roman"/>
          <w:b/>
          <w:i/>
          <w:sz w:val="24"/>
          <w:szCs w:val="24"/>
          <w:lang w:eastAsia="ar-SA"/>
        </w:rPr>
        <w:t xml:space="preserve">12) prowadzenie i zapewnienie miejsc w mieszkaniach chronionych </w:t>
      </w:r>
      <w:r w:rsidRPr="009413FD">
        <w:rPr>
          <w:rFonts w:ascii="Times New Roman" w:hAnsi="Times New Roman"/>
          <w:sz w:val="24"/>
          <w:szCs w:val="24"/>
          <w:lang w:eastAsia="ar-SA"/>
        </w:rPr>
        <w:tab/>
      </w:r>
    </w:p>
    <w:p w:rsidR="009413FD" w:rsidRPr="009413FD" w:rsidRDefault="009413FD" w:rsidP="009413FD">
      <w:pPr>
        <w:suppressAutoHyphens/>
        <w:overflowPunct w:val="0"/>
        <w:autoSpaceDE w:val="0"/>
        <w:spacing w:after="0" w:line="240" w:lineRule="auto"/>
        <w:ind w:firstLine="708"/>
        <w:jc w:val="both"/>
        <w:rPr>
          <w:rFonts w:ascii="Times New Roman" w:hAnsi="Times New Roman"/>
          <w:color w:val="000000"/>
          <w:sz w:val="24"/>
          <w:szCs w:val="24"/>
          <w:lang w:eastAsia="ar-SA"/>
        </w:rPr>
      </w:pPr>
      <w:r w:rsidRPr="009413FD">
        <w:rPr>
          <w:rFonts w:ascii="Times New Roman" w:hAnsi="Times New Roman"/>
          <w:color w:val="000000"/>
          <w:sz w:val="24"/>
          <w:szCs w:val="24"/>
          <w:lang w:eastAsia="ar-SA"/>
        </w:rPr>
        <w:t xml:space="preserve">Gmina nie prowadzi mieszkań chronionych, zgodnie z wyjaśnieniami kierownika Ośrodka, nie wystąpiła potrzeba udzielenia pomocy w formie umieszczenia w takim mieszkaniu. </w:t>
      </w:r>
      <w:r w:rsidRPr="009413FD">
        <w:rPr>
          <w:rFonts w:ascii="Times New Roman" w:hAnsi="Times New Roman"/>
          <w:color w:val="000000"/>
          <w:sz w:val="24"/>
          <w:szCs w:val="24"/>
        </w:rPr>
        <w:t>W przypadku wystąpienia ww. potrzeb osoby potrzebujące tego typu wsparcia zostaną umieszczone w najbliższym mieszkaniu chronionym.</w:t>
      </w:r>
    </w:p>
    <w:p w:rsidR="009413FD" w:rsidRPr="009413FD" w:rsidRDefault="009413FD" w:rsidP="009413FD">
      <w:pPr>
        <w:suppressAutoHyphens/>
        <w:overflowPunct w:val="0"/>
        <w:autoSpaceDE w:val="0"/>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[Akta kontroli, str. 120]</w:t>
      </w:r>
    </w:p>
    <w:p w:rsidR="009413FD" w:rsidRPr="009413FD" w:rsidRDefault="009413FD" w:rsidP="009413FD">
      <w:pPr>
        <w:numPr>
          <w:ilvl w:val="0"/>
          <w:numId w:val="3"/>
        </w:numPr>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 xml:space="preserve">dożywianie dzieci </w:t>
      </w:r>
    </w:p>
    <w:p w:rsidR="009413FD" w:rsidRPr="009413FD" w:rsidRDefault="009413FD" w:rsidP="009413FD">
      <w:pPr>
        <w:overflowPunct w:val="0"/>
        <w:autoSpaceDE w:val="0"/>
        <w:spacing w:after="0" w:line="240" w:lineRule="auto"/>
        <w:jc w:val="both"/>
        <w:rPr>
          <w:rFonts w:ascii="Times New Roman" w:hAnsi="Times New Roman"/>
          <w:sz w:val="24"/>
          <w:szCs w:val="24"/>
        </w:rPr>
        <w:sectPr w:rsidR="009413FD" w:rsidRPr="009413FD" w:rsidSect="0088787A">
          <w:type w:val="continuous"/>
          <w:pgSz w:w="11906" w:h="16838"/>
          <w:pgMar w:top="1417" w:right="1417" w:bottom="1417" w:left="1417" w:header="708" w:footer="708" w:gutter="0"/>
          <w:cols w:space="708"/>
          <w:titlePg/>
          <w:docGrid w:linePitch="360"/>
        </w:sectPr>
      </w:pPr>
    </w:p>
    <w:p w:rsidR="009413FD" w:rsidRPr="009413FD" w:rsidRDefault="009413FD" w:rsidP="009413FD">
      <w:pPr>
        <w:suppressAutoHyphens/>
        <w:spacing w:after="0" w:line="240" w:lineRule="auto"/>
        <w:ind w:firstLine="708"/>
        <w:jc w:val="both"/>
        <w:rPr>
          <w:rFonts w:ascii="Times New Roman" w:hAnsi="Times New Roman"/>
          <w:color w:val="000000"/>
          <w:sz w:val="24"/>
          <w:szCs w:val="24"/>
          <w:lang w:eastAsia="ar-SA"/>
        </w:rPr>
      </w:pPr>
      <w:r w:rsidRPr="009413FD">
        <w:rPr>
          <w:rFonts w:ascii="Times New Roman" w:hAnsi="Times New Roman"/>
          <w:sz w:val="24"/>
          <w:szCs w:val="24"/>
          <w:lang w:eastAsia="ar-SA"/>
        </w:rPr>
        <w:lastRenderedPageBreak/>
        <w:t>Gmina Dobrzyniewo Duże do 31 grudnia 2013 r. realizowała dożywianie dzieci na podstawie ustawy z dnia 29 grudnia 2005 r. o ustanowieniu programu wieloletniego (Dz. U. Nr 267, poz. 2259 ze zm.) oraz rozporządzenia Rady Ministrów z dnia 7 lutego 2006 r. w sprawie realizacji programu wieloletniego "Pomoc państwa w zakresie dożywiania" (Dz. U. Nr 25, poz. 186 ze zm.)</w:t>
      </w:r>
      <w:r w:rsidRPr="009413FD">
        <w:rPr>
          <w:rFonts w:ascii="Times New Roman" w:hAnsi="Times New Roman"/>
          <w:color w:val="000000"/>
          <w:sz w:val="24"/>
          <w:szCs w:val="24"/>
          <w:lang w:eastAsia="ar-SA"/>
        </w:rPr>
        <w:t>.</w:t>
      </w:r>
    </w:p>
    <w:p w:rsidR="009413FD" w:rsidRPr="009413FD" w:rsidRDefault="009413FD" w:rsidP="009413FD">
      <w:pPr>
        <w:suppressAutoHyphens/>
        <w:spacing w:after="0" w:line="240" w:lineRule="auto"/>
        <w:ind w:firstLine="708"/>
        <w:jc w:val="both"/>
        <w:rPr>
          <w:rFonts w:ascii="Times New Roman" w:hAnsi="Times New Roman"/>
          <w:sz w:val="24"/>
          <w:szCs w:val="24"/>
          <w:lang w:eastAsia="ar-SA"/>
        </w:rPr>
      </w:pPr>
      <w:r w:rsidRPr="009413FD">
        <w:rPr>
          <w:rFonts w:ascii="Times New Roman" w:hAnsi="Times New Roman"/>
          <w:color w:val="000000"/>
          <w:sz w:val="24"/>
          <w:szCs w:val="24"/>
          <w:lang w:eastAsia="ar-SA"/>
        </w:rPr>
        <w:t xml:space="preserve">Od 1 stycznia 2014 r. </w:t>
      </w:r>
      <w:r w:rsidRPr="009413FD">
        <w:rPr>
          <w:rFonts w:ascii="Times New Roman" w:hAnsi="Times New Roman"/>
          <w:sz w:val="24"/>
          <w:szCs w:val="24"/>
          <w:lang w:eastAsia="ar-SA"/>
        </w:rPr>
        <w:t>Gmina w dalszym ciągu udziela pomocy w formie dożywiania na podstawie przepisów ustawy o pomocy społecznej. W związku z uchwałą Rady Ministrów z dnia 10 grudnia 2013 r. w sprawie ustanowienia wieloletniego programu wspierania finansowego gmin w zakresie dożywiania „Pomoc państwa w zakresie dożywiania” na lata 2014-2020 (M. P. z 2013 r., poz. 1024) podjęto na sesji Rady Miejskiej w Dobrzyniewie Dużym w dniu 28 lutego 2014 roku następujące uchwały:</w:t>
      </w:r>
    </w:p>
    <w:p w:rsidR="009413FD" w:rsidRPr="009413FD" w:rsidRDefault="009413FD" w:rsidP="009413FD">
      <w:pPr>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 xml:space="preserve">- Nr LX/213/14 w sprawie określenia zasad zwrotu wydatków w zakresie dożywiania w formie posiłku albo świadczenia rzeczowego w postaci produktów żywnościowych dla osób objętych wieloletnim programem wspierania finansowego gmin w zakresie dożywiania „Pomoc państwa w zakresie dożywiania” na lata 2014 – 2020, </w:t>
      </w:r>
    </w:p>
    <w:p w:rsidR="009413FD" w:rsidRPr="009413FD" w:rsidRDefault="009413FD" w:rsidP="009413FD">
      <w:pPr>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 xml:space="preserve">- Nr LX/212/14 w sprawie podwyższenia kryterium dochodowego uprawniającego do przyznania nieodpłatnie pomocy w zakresie dożywiania w formie świadczenia pieniężnego na zakup posiłku lub żywności dla osób objętych wieloletnim programem wspierania finansowego gmin w zakresie dożywiania „Pomoc państwa w zakresie dożywiania” na lata 2014 – 2020, </w:t>
      </w:r>
    </w:p>
    <w:p w:rsidR="009413FD" w:rsidRPr="009413FD" w:rsidRDefault="009413FD" w:rsidP="009413FD">
      <w:pPr>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 Nr XL/214/14 w sprawie ustanowienia wieloletniego programu osłonowego w zakresie dożywiania „Pomoc gminy w zakresie dożywiania na lata 2014 – 2020.</w:t>
      </w:r>
    </w:p>
    <w:p w:rsidR="009413FD" w:rsidRPr="009413FD" w:rsidRDefault="009413FD" w:rsidP="009413FD">
      <w:pPr>
        <w:suppressAutoHyphens/>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W okresie od 01.10.2013 r. do 31.12.2013 r.</w:t>
      </w:r>
      <w:r w:rsidRPr="009413FD">
        <w:rPr>
          <w:rFonts w:ascii="Times New Roman" w:hAnsi="Times New Roman"/>
          <w:color w:val="33CCCC"/>
          <w:sz w:val="24"/>
          <w:szCs w:val="24"/>
          <w:lang w:eastAsia="ar-SA"/>
        </w:rPr>
        <w:t xml:space="preserve"> </w:t>
      </w:r>
      <w:r w:rsidRPr="009413FD">
        <w:rPr>
          <w:rFonts w:ascii="Times New Roman" w:hAnsi="Times New Roman"/>
          <w:sz w:val="24"/>
          <w:szCs w:val="24"/>
          <w:lang w:eastAsia="ar-SA"/>
        </w:rPr>
        <w:t>pomoc w formie dożywiania w szkole otrzymało 239 dzieci. W okresie od 01.01.2014 r. do 30.09.2014 r.</w:t>
      </w:r>
      <w:r w:rsidRPr="009413FD">
        <w:rPr>
          <w:rFonts w:ascii="Times New Roman" w:hAnsi="Times New Roman"/>
          <w:color w:val="33CCCC"/>
          <w:sz w:val="24"/>
          <w:szCs w:val="24"/>
          <w:lang w:eastAsia="ar-SA"/>
        </w:rPr>
        <w:t xml:space="preserve"> </w:t>
      </w:r>
      <w:r w:rsidRPr="009413FD">
        <w:rPr>
          <w:rFonts w:ascii="Times New Roman" w:hAnsi="Times New Roman"/>
          <w:sz w:val="24"/>
          <w:szCs w:val="24"/>
          <w:lang w:eastAsia="ar-SA"/>
        </w:rPr>
        <w:t xml:space="preserve">pomoc w formie dożywiania w szkole otrzymało 232 dzieci. Dożywiano dzieci w szkołach podstawowych, gimnazjalnych i ponadgimnazjalnych. </w:t>
      </w:r>
    </w:p>
    <w:p w:rsidR="009413FD" w:rsidRPr="009413FD" w:rsidRDefault="009413FD" w:rsidP="009413FD">
      <w:pPr>
        <w:suppressAutoHyphens/>
        <w:overflowPunct w:val="0"/>
        <w:autoSpaceDE w:val="0"/>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Koszt posiłku kształtował się w granicach od 2,81 zł do 12,00 zł. Pomoc przyznawano między innymi z powodu bezrobocia, długotrwałej choroby, niepełnosprawności, wielodzietności i rodziny niepełnej.</w:t>
      </w:r>
    </w:p>
    <w:p w:rsidR="009413FD" w:rsidRPr="009413FD" w:rsidRDefault="009413FD" w:rsidP="009413FD">
      <w:pPr>
        <w:widowControl w:val="0"/>
        <w:suppressAutoHyphens/>
        <w:autoSpaceDN w:val="0"/>
        <w:spacing w:after="0" w:line="240" w:lineRule="auto"/>
        <w:ind w:firstLine="708"/>
        <w:jc w:val="both"/>
        <w:textAlignment w:val="baseline"/>
        <w:rPr>
          <w:rFonts w:ascii="Times New Roman" w:eastAsia="Times New Roman" w:hAnsi="Times New Roman"/>
          <w:color w:val="000000"/>
          <w:kern w:val="3"/>
          <w:sz w:val="24"/>
          <w:szCs w:val="24"/>
          <w:lang w:eastAsia="zh-CN"/>
        </w:rPr>
      </w:pPr>
      <w:proofErr w:type="spellStart"/>
      <w:r w:rsidRPr="009413FD">
        <w:rPr>
          <w:rFonts w:ascii="Times New Roman" w:hAnsi="Times New Roman"/>
          <w:kern w:val="3"/>
          <w:sz w:val="24"/>
          <w:szCs w:val="24"/>
          <w:lang w:val="de-DE" w:eastAsia="ar-SA" w:bidi="fa-IR"/>
        </w:rPr>
        <w:lastRenderedPageBreak/>
        <w:t>Dożywianie</w:t>
      </w:r>
      <w:proofErr w:type="spellEnd"/>
      <w:r w:rsidRPr="009413FD">
        <w:rPr>
          <w:rFonts w:ascii="Times New Roman" w:hAnsi="Times New Roman"/>
          <w:kern w:val="3"/>
          <w:sz w:val="24"/>
          <w:szCs w:val="24"/>
          <w:lang w:val="de-DE" w:eastAsia="ar-SA" w:bidi="fa-IR"/>
        </w:rPr>
        <w:t xml:space="preserve"> </w:t>
      </w:r>
      <w:proofErr w:type="spellStart"/>
      <w:r w:rsidRPr="009413FD">
        <w:rPr>
          <w:rFonts w:ascii="Times New Roman" w:hAnsi="Times New Roman"/>
          <w:kern w:val="3"/>
          <w:sz w:val="24"/>
          <w:szCs w:val="24"/>
          <w:lang w:val="de-DE" w:eastAsia="ar-SA" w:bidi="fa-IR"/>
        </w:rPr>
        <w:t>uczniów</w:t>
      </w:r>
      <w:proofErr w:type="spellEnd"/>
      <w:r w:rsidRPr="009413FD">
        <w:rPr>
          <w:rFonts w:ascii="Times New Roman" w:hAnsi="Times New Roman"/>
          <w:kern w:val="3"/>
          <w:sz w:val="24"/>
          <w:szCs w:val="24"/>
          <w:lang w:val="de-DE" w:eastAsia="ar-SA" w:bidi="fa-IR"/>
        </w:rPr>
        <w:t xml:space="preserve"> </w:t>
      </w:r>
      <w:proofErr w:type="spellStart"/>
      <w:r w:rsidRPr="009413FD">
        <w:rPr>
          <w:rFonts w:ascii="Times New Roman" w:hAnsi="Times New Roman"/>
          <w:kern w:val="3"/>
          <w:sz w:val="24"/>
          <w:szCs w:val="24"/>
          <w:lang w:val="de-DE" w:eastAsia="ar-SA" w:bidi="fa-IR"/>
        </w:rPr>
        <w:t>prowadzono</w:t>
      </w:r>
      <w:proofErr w:type="spellEnd"/>
      <w:r w:rsidRPr="009413FD">
        <w:rPr>
          <w:rFonts w:ascii="Times New Roman" w:hAnsi="Times New Roman"/>
          <w:kern w:val="3"/>
          <w:sz w:val="24"/>
          <w:szCs w:val="24"/>
          <w:lang w:val="de-DE" w:eastAsia="ar-SA" w:bidi="fa-IR"/>
        </w:rPr>
        <w:t xml:space="preserve"> z </w:t>
      </w:r>
      <w:proofErr w:type="spellStart"/>
      <w:r w:rsidRPr="009413FD">
        <w:rPr>
          <w:rFonts w:ascii="Times New Roman" w:hAnsi="Times New Roman"/>
          <w:kern w:val="3"/>
          <w:sz w:val="24"/>
          <w:szCs w:val="24"/>
          <w:lang w:val="de-DE" w:eastAsia="ar-SA" w:bidi="fa-IR"/>
        </w:rPr>
        <w:t>uwzględnieniem</w:t>
      </w:r>
      <w:proofErr w:type="spellEnd"/>
      <w:r w:rsidRPr="009413FD">
        <w:rPr>
          <w:rFonts w:ascii="Times New Roman" w:hAnsi="Times New Roman"/>
          <w:kern w:val="3"/>
          <w:sz w:val="24"/>
          <w:szCs w:val="24"/>
          <w:lang w:val="de-DE" w:eastAsia="ar-SA" w:bidi="fa-IR"/>
        </w:rPr>
        <w:t xml:space="preserve"> </w:t>
      </w:r>
      <w:proofErr w:type="spellStart"/>
      <w:r w:rsidRPr="009413FD">
        <w:rPr>
          <w:rFonts w:ascii="Times New Roman" w:hAnsi="Times New Roman"/>
          <w:kern w:val="3"/>
          <w:sz w:val="24"/>
          <w:szCs w:val="24"/>
          <w:lang w:val="de-DE" w:eastAsia="ar-SA" w:bidi="fa-IR"/>
        </w:rPr>
        <w:t>gorącego</w:t>
      </w:r>
      <w:proofErr w:type="spellEnd"/>
      <w:r w:rsidRPr="009413FD">
        <w:rPr>
          <w:rFonts w:ascii="Times New Roman" w:hAnsi="Times New Roman"/>
          <w:kern w:val="3"/>
          <w:sz w:val="24"/>
          <w:szCs w:val="24"/>
          <w:lang w:val="de-DE" w:eastAsia="ar-SA" w:bidi="fa-IR"/>
        </w:rPr>
        <w:t xml:space="preserve"> </w:t>
      </w:r>
      <w:proofErr w:type="spellStart"/>
      <w:r w:rsidRPr="009413FD">
        <w:rPr>
          <w:rFonts w:ascii="Times New Roman" w:hAnsi="Times New Roman"/>
          <w:kern w:val="3"/>
          <w:sz w:val="24"/>
          <w:szCs w:val="24"/>
          <w:lang w:val="de-DE" w:eastAsia="ar-SA" w:bidi="fa-IR"/>
        </w:rPr>
        <w:t>posiłku</w:t>
      </w:r>
      <w:proofErr w:type="spellEnd"/>
      <w:r w:rsidRPr="009413FD">
        <w:rPr>
          <w:rFonts w:ascii="Times New Roman" w:hAnsi="Times New Roman"/>
          <w:kern w:val="3"/>
          <w:sz w:val="24"/>
          <w:szCs w:val="24"/>
          <w:lang w:val="de-DE" w:eastAsia="ar-SA" w:bidi="fa-IR"/>
        </w:rPr>
        <w:t xml:space="preserve">. </w:t>
      </w:r>
      <w:proofErr w:type="spellStart"/>
      <w:r w:rsidRPr="009413FD">
        <w:rPr>
          <w:rFonts w:ascii="Times New Roman" w:hAnsi="Times New Roman"/>
          <w:kern w:val="3"/>
          <w:sz w:val="24"/>
          <w:szCs w:val="24"/>
          <w:lang w:val="de-DE" w:eastAsia="ar-SA" w:bidi="fa-IR"/>
        </w:rPr>
        <w:t>Ośrodek</w:t>
      </w:r>
      <w:proofErr w:type="spellEnd"/>
      <w:r w:rsidRPr="009413FD">
        <w:rPr>
          <w:rFonts w:ascii="Times New Roman" w:hAnsi="Times New Roman"/>
          <w:kern w:val="3"/>
          <w:sz w:val="24"/>
          <w:szCs w:val="24"/>
          <w:lang w:val="de-DE" w:eastAsia="ar-SA" w:bidi="fa-IR"/>
        </w:rPr>
        <w:t xml:space="preserve"> w</w:t>
      </w:r>
      <w:r w:rsidRPr="009413FD">
        <w:rPr>
          <w:rFonts w:ascii="Times New Roman" w:eastAsia="Times New Roman" w:hAnsi="Times New Roman"/>
          <w:color w:val="000000"/>
          <w:kern w:val="3"/>
          <w:sz w:val="24"/>
          <w:szCs w:val="24"/>
          <w:lang w:val="de-DE" w:eastAsia="zh-CN" w:bidi="fa-IR"/>
        </w:rPr>
        <w:t xml:space="preserve"> </w:t>
      </w:r>
      <w:r w:rsidRPr="009413FD">
        <w:rPr>
          <w:rFonts w:ascii="Times New Roman" w:eastAsia="Times New Roman" w:hAnsi="Times New Roman"/>
          <w:color w:val="000000"/>
          <w:kern w:val="3"/>
          <w:sz w:val="24"/>
          <w:szCs w:val="24"/>
          <w:lang w:eastAsia="zh-CN"/>
        </w:rPr>
        <w:t>IV kwartale</w:t>
      </w:r>
      <w:r w:rsidRPr="009413FD">
        <w:rPr>
          <w:rFonts w:ascii="Times New Roman" w:hAnsi="Times New Roman"/>
          <w:kern w:val="3"/>
          <w:sz w:val="24"/>
          <w:szCs w:val="24"/>
          <w:lang w:val="de-DE" w:eastAsia="ar-SA" w:bidi="fa-IR"/>
        </w:rPr>
        <w:t xml:space="preserve"> 2013 r. </w:t>
      </w:r>
      <w:proofErr w:type="spellStart"/>
      <w:r w:rsidRPr="009413FD">
        <w:rPr>
          <w:rFonts w:ascii="Times New Roman" w:hAnsi="Times New Roman"/>
          <w:kern w:val="3"/>
          <w:sz w:val="24"/>
          <w:szCs w:val="24"/>
          <w:lang w:val="de-DE" w:eastAsia="ar-SA" w:bidi="fa-IR"/>
        </w:rPr>
        <w:t>przekazywał</w:t>
      </w:r>
      <w:proofErr w:type="spellEnd"/>
      <w:r w:rsidRPr="009413FD">
        <w:rPr>
          <w:rFonts w:ascii="Times New Roman" w:hAnsi="Times New Roman"/>
          <w:kern w:val="3"/>
          <w:sz w:val="24"/>
          <w:szCs w:val="24"/>
          <w:lang w:val="de-DE" w:eastAsia="ar-SA" w:bidi="fa-IR"/>
        </w:rPr>
        <w:t xml:space="preserve"> </w:t>
      </w:r>
      <w:proofErr w:type="spellStart"/>
      <w:r w:rsidRPr="009413FD">
        <w:rPr>
          <w:rFonts w:ascii="Times New Roman" w:hAnsi="Times New Roman"/>
          <w:kern w:val="3"/>
          <w:sz w:val="24"/>
          <w:szCs w:val="24"/>
          <w:lang w:val="de-DE" w:eastAsia="ar-SA" w:bidi="fa-IR"/>
        </w:rPr>
        <w:t>środki</w:t>
      </w:r>
      <w:proofErr w:type="spellEnd"/>
      <w:r w:rsidRPr="009413FD">
        <w:rPr>
          <w:rFonts w:ascii="Times New Roman" w:hAnsi="Times New Roman"/>
          <w:kern w:val="3"/>
          <w:sz w:val="24"/>
          <w:szCs w:val="24"/>
          <w:lang w:val="de-DE" w:eastAsia="ar-SA" w:bidi="fa-IR"/>
        </w:rPr>
        <w:t xml:space="preserve"> na </w:t>
      </w:r>
      <w:proofErr w:type="spellStart"/>
      <w:r w:rsidRPr="009413FD">
        <w:rPr>
          <w:rFonts w:ascii="Times New Roman" w:hAnsi="Times New Roman"/>
          <w:kern w:val="3"/>
          <w:sz w:val="24"/>
          <w:szCs w:val="24"/>
          <w:lang w:val="de-DE" w:eastAsia="ar-SA" w:bidi="fa-IR"/>
        </w:rPr>
        <w:t>zakup</w:t>
      </w:r>
      <w:proofErr w:type="spellEnd"/>
      <w:r w:rsidRPr="009413FD">
        <w:rPr>
          <w:rFonts w:ascii="Times New Roman" w:hAnsi="Times New Roman"/>
          <w:kern w:val="3"/>
          <w:sz w:val="24"/>
          <w:szCs w:val="24"/>
          <w:lang w:val="de-DE" w:eastAsia="ar-SA" w:bidi="fa-IR"/>
        </w:rPr>
        <w:t xml:space="preserve"> </w:t>
      </w:r>
      <w:proofErr w:type="spellStart"/>
      <w:r w:rsidRPr="009413FD">
        <w:rPr>
          <w:rFonts w:ascii="Times New Roman" w:hAnsi="Times New Roman"/>
          <w:kern w:val="3"/>
          <w:sz w:val="24"/>
          <w:szCs w:val="24"/>
          <w:lang w:val="de-DE" w:eastAsia="ar-SA" w:bidi="fa-IR"/>
        </w:rPr>
        <w:t>posiłku</w:t>
      </w:r>
      <w:proofErr w:type="spellEnd"/>
      <w:r w:rsidRPr="009413FD">
        <w:rPr>
          <w:rFonts w:ascii="Times New Roman" w:hAnsi="Times New Roman"/>
          <w:kern w:val="3"/>
          <w:sz w:val="24"/>
          <w:szCs w:val="24"/>
          <w:lang w:val="de-DE" w:eastAsia="ar-SA" w:bidi="fa-IR"/>
        </w:rPr>
        <w:t xml:space="preserve"> </w:t>
      </w:r>
      <w:proofErr w:type="spellStart"/>
      <w:r w:rsidRPr="009413FD">
        <w:rPr>
          <w:rFonts w:ascii="Times New Roman" w:hAnsi="Times New Roman"/>
          <w:kern w:val="3"/>
          <w:sz w:val="24"/>
          <w:szCs w:val="24"/>
          <w:lang w:val="de-DE" w:eastAsia="ar-SA" w:bidi="fa-IR"/>
        </w:rPr>
        <w:t>dla</w:t>
      </w:r>
      <w:proofErr w:type="spellEnd"/>
      <w:r w:rsidRPr="009413FD">
        <w:rPr>
          <w:rFonts w:ascii="Times New Roman" w:hAnsi="Times New Roman"/>
          <w:kern w:val="3"/>
          <w:sz w:val="24"/>
          <w:szCs w:val="24"/>
          <w:lang w:val="de-DE" w:eastAsia="ar-SA" w:bidi="fa-IR"/>
        </w:rPr>
        <w:t xml:space="preserve"> 8 </w:t>
      </w:r>
      <w:proofErr w:type="spellStart"/>
      <w:r w:rsidRPr="009413FD">
        <w:rPr>
          <w:rFonts w:ascii="Times New Roman" w:hAnsi="Times New Roman"/>
          <w:kern w:val="3"/>
          <w:sz w:val="24"/>
          <w:szCs w:val="24"/>
          <w:lang w:val="de-DE" w:eastAsia="ar-SA" w:bidi="fa-IR"/>
        </w:rPr>
        <w:t>uczniów</w:t>
      </w:r>
      <w:proofErr w:type="spellEnd"/>
      <w:r w:rsidRPr="009413FD">
        <w:rPr>
          <w:rFonts w:ascii="Times New Roman" w:hAnsi="Times New Roman"/>
          <w:kern w:val="3"/>
          <w:sz w:val="24"/>
          <w:szCs w:val="24"/>
          <w:lang w:val="de-DE" w:eastAsia="ar-SA" w:bidi="fa-IR"/>
        </w:rPr>
        <w:t xml:space="preserve">, na </w:t>
      </w:r>
      <w:proofErr w:type="spellStart"/>
      <w:r w:rsidRPr="009413FD">
        <w:rPr>
          <w:rFonts w:ascii="Times New Roman" w:hAnsi="Times New Roman"/>
          <w:kern w:val="3"/>
          <w:sz w:val="24"/>
          <w:szCs w:val="24"/>
          <w:lang w:val="de-DE" w:eastAsia="ar-SA" w:bidi="fa-IR"/>
        </w:rPr>
        <w:t>podstawie</w:t>
      </w:r>
      <w:proofErr w:type="spellEnd"/>
      <w:r w:rsidRPr="009413FD">
        <w:rPr>
          <w:rFonts w:ascii="Times New Roman" w:hAnsi="Times New Roman"/>
          <w:kern w:val="3"/>
          <w:sz w:val="24"/>
          <w:szCs w:val="24"/>
          <w:lang w:val="de-DE" w:eastAsia="ar-SA" w:bidi="fa-IR"/>
        </w:rPr>
        <w:t xml:space="preserve"> art. 6a </w:t>
      </w:r>
      <w:proofErr w:type="spellStart"/>
      <w:r w:rsidRPr="009413FD">
        <w:rPr>
          <w:rFonts w:ascii="Times New Roman" w:hAnsi="Times New Roman"/>
          <w:kern w:val="3"/>
          <w:sz w:val="24"/>
          <w:szCs w:val="24"/>
          <w:lang w:val="de-DE" w:eastAsia="ar-SA" w:bidi="fa-IR"/>
        </w:rPr>
        <w:t>ustawy</w:t>
      </w:r>
      <w:proofErr w:type="spellEnd"/>
      <w:r w:rsidRPr="009413FD">
        <w:rPr>
          <w:rFonts w:ascii="Times New Roman" w:hAnsi="Times New Roman"/>
          <w:kern w:val="3"/>
          <w:sz w:val="24"/>
          <w:szCs w:val="24"/>
          <w:lang w:val="de-DE" w:eastAsia="ar-SA" w:bidi="fa-IR"/>
        </w:rPr>
        <w:t xml:space="preserve"> z </w:t>
      </w:r>
      <w:proofErr w:type="spellStart"/>
      <w:r w:rsidRPr="009413FD">
        <w:rPr>
          <w:rFonts w:ascii="Times New Roman" w:hAnsi="Times New Roman"/>
          <w:kern w:val="3"/>
          <w:sz w:val="24"/>
          <w:szCs w:val="24"/>
          <w:lang w:val="de-DE" w:eastAsia="ar-SA" w:bidi="fa-IR"/>
        </w:rPr>
        <w:t>dnia</w:t>
      </w:r>
      <w:proofErr w:type="spellEnd"/>
      <w:r w:rsidRPr="009413FD">
        <w:rPr>
          <w:rFonts w:ascii="Times New Roman" w:hAnsi="Times New Roman"/>
          <w:kern w:val="3"/>
          <w:sz w:val="24"/>
          <w:szCs w:val="24"/>
          <w:lang w:val="de-DE" w:eastAsia="ar-SA" w:bidi="fa-IR"/>
        </w:rPr>
        <w:t xml:space="preserve"> 29 </w:t>
      </w:r>
      <w:proofErr w:type="spellStart"/>
      <w:r w:rsidRPr="009413FD">
        <w:rPr>
          <w:rFonts w:ascii="Times New Roman" w:hAnsi="Times New Roman"/>
          <w:kern w:val="3"/>
          <w:sz w:val="24"/>
          <w:szCs w:val="24"/>
          <w:lang w:val="de-DE" w:eastAsia="ar-SA" w:bidi="fa-IR"/>
        </w:rPr>
        <w:t>grudnia</w:t>
      </w:r>
      <w:proofErr w:type="spellEnd"/>
      <w:r w:rsidRPr="009413FD">
        <w:rPr>
          <w:rFonts w:ascii="Times New Roman" w:hAnsi="Times New Roman"/>
          <w:kern w:val="3"/>
          <w:sz w:val="24"/>
          <w:szCs w:val="24"/>
          <w:lang w:val="de-DE" w:eastAsia="ar-SA" w:bidi="fa-IR"/>
        </w:rPr>
        <w:t xml:space="preserve"> 2005 r. o </w:t>
      </w:r>
      <w:proofErr w:type="spellStart"/>
      <w:r w:rsidRPr="009413FD">
        <w:rPr>
          <w:rFonts w:ascii="Times New Roman" w:hAnsi="Times New Roman"/>
          <w:kern w:val="3"/>
          <w:sz w:val="24"/>
          <w:szCs w:val="24"/>
          <w:lang w:val="de-DE" w:eastAsia="ar-SA" w:bidi="fa-IR"/>
        </w:rPr>
        <w:t>ustanowieniu</w:t>
      </w:r>
      <w:proofErr w:type="spellEnd"/>
      <w:r w:rsidRPr="009413FD">
        <w:rPr>
          <w:rFonts w:ascii="Times New Roman" w:hAnsi="Times New Roman"/>
          <w:kern w:val="3"/>
          <w:sz w:val="24"/>
          <w:szCs w:val="24"/>
          <w:lang w:val="de-DE" w:eastAsia="ar-SA" w:bidi="fa-IR"/>
        </w:rPr>
        <w:t xml:space="preserve"> </w:t>
      </w:r>
      <w:proofErr w:type="spellStart"/>
      <w:r w:rsidRPr="009413FD">
        <w:rPr>
          <w:rFonts w:ascii="Times New Roman" w:hAnsi="Times New Roman"/>
          <w:kern w:val="3"/>
          <w:sz w:val="24"/>
          <w:szCs w:val="24"/>
          <w:lang w:val="de-DE" w:eastAsia="ar-SA" w:bidi="fa-IR"/>
        </w:rPr>
        <w:t>programu</w:t>
      </w:r>
      <w:proofErr w:type="spellEnd"/>
      <w:r w:rsidRPr="009413FD">
        <w:rPr>
          <w:rFonts w:ascii="Times New Roman" w:hAnsi="Times New Roman"/>
          <w:kern w:val="3"/>
          <w:sz w:val="24"/>
          <w:szCs w:val="24"/>
          <w:lang w:val="de-DE" w:eastAsia="ar-SA" w:bidi="fa-IR"/>
        </w:rPr>
        <w:t xml:space="preserve"> </w:t>
      </w:r>
      <w:proofErr w:type="spellStart"/>
      <w:r w:rsidRPr="009413FD">
        <w:rPr>
          <w:rFonts w:ascii="Times New Roman" w:hAnsi="Times New Roman"/>
          <w:kern w:val="3"/>
          <w:sz w:val="24"/>
          <w:szCs w:val="24"/>
          <w:lang w:val="de-DE" w:eastAsia="ar-SA" w:bidi="fa-IR"/>
        </w:rPr>
        <w:t>wieloletniego</w:t>
      </w:r>
      <w:proofErr w:type="spellEnd"/>
      <w:r w:rsidRPr="009413FD">
        <w:rPr>
          <w:rFonts w:ascii="Times New Roman" w:hAnsi="Times New Roman"/>
          <w:kern w:val="3"/>
          <w:sz w:val="24"/>
          <w:szCs w:val="24"/>
          <w:lang w:val="de-DE" w:eastAsia="ar-SA" w:bidi="fa-IR"/>
        </w:rPr>
        <w:t xml:space="preserve"> „</w:t>
      </w:r>
      <w:proofErr w:type="spellStart"/>
      <w:r w:rsidRPr="009413FD">
        <w:rPr>
          <w:rFonts w:ascii="Times New Roman" w:hAnsi="Times New Roman"/>
          <w:kern w:val="3"/>
          <w:sz w:val="24"/>
          <w:szCs w:val="24"/>
          <w:lang w:val="de-DE" w:eastAsia="ar-SA" w:bidi="fa-IR"/>
        </w:rPr>
        <w:t>Pomoc</w:t>
      </w:r>
      <w:proofErr w:type="spellEnd"/>
      <w:r w:rsidRPr="009413FD">
        <w:rPr>
          <w:rFonts w:ascii="Times New Roman" w:hAnsi="Times New Roman"/>
          <w:kern w:val="3"/>
          <w:sz w:val="24"/>
          <w:szCs w:val="24"/>
          <w:lang w:val="de-DE" w:eastAsia="ar-SA" w:bidi="fa-IR"/>
        </w:rPr>
        <w:t xml:space="preserve"> </w:t>
      </w:r>
      <w:proofErr w:type="spellStart"/>
      <w:r w:rsidRPr="009413FD">
        <w:rPr>
          <w:rFonts w:ascii="Times New Roman" w:hAnsi="Times New Roman"/>
          <w:kern w:val="3"/>
          <w:sz w:val="24"/>
          <w:szCs w:val="24"/>
          <w:lang w:val="de-DE" w:eastAsia="ar-SA" w:bidi="fa-IR"/>
        </w:rPr>
        <w:t>państwa</w:t>
      </w:r>
      <w:proofErr w:type="spellEnd"/>
      <w:r w:rsidRPr="009413FD">
        <w:rPr>
          <w:rFonts w:ascii="Times New Roman" w:hAnsi="Times New Roman"/>
          <w:kern w:val="3"/>
          <w:sz w:val="24"/>
          <w:szCs w:val="24"/>
          <w:lang w:val="de-DE" w:eastAsia="ar-SA" w:bidi="fa-IR"/>
        </w:rPr>
        <w:t xml:space="preserve"> w </w:t>
      </w:r>
      <w:proofErr w:type="spellStart"/>
      <w:r w:rsidRPr="009413FD">
        <w:rPr>
          <w:rFonts w:ascii="Times New Roman" w:hAnsi="Times New Roman"/>
          <w:kern w:val="3"/>
          <w:sz w:val="24"/>
          <w:szCs w:val="24"/>
          <w:lang w:val="de-DE" w:eastAsia="ar-SA" w:bidi="fa-IR"/>
        </w:rPr>
        <w:t>zakresie</w:t>
      </w:r>
      <w:proofErr w:type="spellEnd"/>
      <w:r w:rsidRPr="009413FD">
        <w:rPr>
          <w:rFonts w:ascii="Times New Roman" w:hAnsi="Times New Roman"/>
          <w:kern w:val="3"/>
          <w:sz w:val="24"/>
          <w:szCs w:val="24"/>
          <w:lang w:val="de-DE" w:eastAsia="ar-SA" w:bidi="fa-IR"/>
        </w:rPr>
        <w:t xml:space="preserve"> </w:t>
      </w:r>
      <w:proofErr w:type="spellStart"/>
      <w:r w:rsidRPr="009413FD">
        <w:rPr>
          <w:rFonts w:ascii="Times New Roman" w:hAnsi="Times New Roman"/>
          <w:kern w:val="3"/>
          <w:sz w:val="24"/>
          <w:szCs w:val="24"/>
          <w:lang w:val="de-DE" w:eastAsia="ar-SA" w:bidi="fa-IR"/>
        </w:rPr>
        <w:t>dożywiania</w:t>
      </w:r>
      <w:proofErr w:type="spellEnd"/>
      <w:r w:rsidRPr="009413FD">
        <w:rPr>
          <w:rFonts w:ascii="Times New Roman" w:hAnsi="Times New Roman"/>
          <w:kern w:val="3"/>
          <w:sz w:val="24"/>
          <w:szCs w:val="24"/>
          <w:lang w:val="de-DE" w:eastAsia="ar-SA" w:bidi="fa-IR"/>
        </w:rPr>
        <w:t xml:space="preserve">”. </w:t>
      </w:r>
      <w:r w:rsidRPr="009413FD">
        <w:rPr>
          <w:rFonts w:ascii="Times New Roman" w:eastAsia="Times New Roman" w:hAnsi="Times New Roman"/>
          <w:color w:val="000000"/>
          <w:kern w:val="3"/>
          <w:sz w:val="24"/>
          <w:szCs w:val="24"/>
          <w:lang w:eastAsia="zh-CN"/>
        </w:rPr>
        <w:t>W okresie od stycznia do września 2014 r. GOPS nie odnotował takich  zgłoszeń pomimo przyjęcia przez Radę Gminy Dobrzyniewo uchwały w sprawie ustanowienia wieloletniego programu osłonowego w zakresie dożywiania „Pomoc gminy w zakresie dożywiania” na lata 2014-2020.</w:t>
      </w:r>
    </w:p>
    <w:p w:rsidR="009413FD" w:rsidRPr="009413FD" w:rsidRDefault="009413FD" w:rsidP="009413FD">
      <w:pPr>
        <w:widowControl w:val="0"/>
        <w:suppressAutoHyphens/>
        <w:autoSpaceDN w:val="0"/>
        <w:spacing w:after="0" w:line="240" w:lineRule="auto"/>
        <w:jc w:val="both"/>
        <w:textAlignment w:val="baseline"/>
        <w:rPr>
          <w:rFonts w:ascii="Times New Roman" w:eastAsia="Andale Sans UI" w:hAnsi="Times New Roman" w:cs="Tahoma"/>
          <w:kern w:val="3"/>
          <w:sz w:val="24"/>
          <w:szCs w:val="24"/>
          <w:lang w:val="de-DE" w:eastAsia="ja-JP" w:bidi="fa-IR"/>
        </w:rPr>
      </w:pPr>
      <w:r w:rsidRPr="009413FD">
        <w:rPr>
          <w:rFonts w:ascii="Times New Roman" w:eastAsia="Times New Roman" w:hAnsi="Times New Roman"/>
          <w:kern w:val="3"/>
          <w:sz w:val="24"/>
          <w:szCs w:val="24"/>
          <w:lang w:val="de-DE" w:eastAsia="ar-SA" w:bidi="fa-IR"/>
        </w:rPr>
        <w:tab/>
      </w:r>
      <w:proofErr w:type="spellStart"/>
      <w:r w:rsidRPr="009413FD">
        <w:rPr>
          <w:rFonts w:ascii="Times New Roman" w:eastAsia="Times New Roman" w:hAnsi="Times New Roman"/>
          <w:kern w:val="3"/>
          <w:sz w:val="24"/>
          <w:szCs w:val="24"/>
          <w:lang w:val="de-DE" w:eastAsia="ar-SA" w:bidi="fa-IR"/>
        </w:rPr>
        <w:t>Ośrodek</w:t>
      </w:r>
      <w:proofErr w:type="spellEnd"/>
      <w:r w:rsidRPr="009413FD">
        <w:rPr>
          <w:rFonts w:ascii="Times New Roman" w:eastAsia="Times New Roman" w:hAnsi="Times New Roman"/>
          <w:kern w:val="3"/>
          <w:sz w:val="24"/>
          <w:szCs w:val="24"/>
          <w:lang w:val="de-DE" w:eastAsia="ar-SA" w:bidi="fa-IR"/>
        </w:rPr>
        <w:t xml:space="preserve"> </w:t>
      </w:r>
      <w:proofErr w:type="spellStart"/>
      <w:r w:rsidRPr="009413FD">
        <w:rPr>
          <w:rFonts w:ascii="Times New Roman" w:eastAsia="Times New Roman" w:hAnsi="Times New Roman"/>
          <w:kern w:val="3"/>
          <w:sz w:val="24"/>
          <w:szCs w:val="24"/>
          <w:lang w:val="de-DE" w:eastAsia="ar-SA" w:bidi="fa-IR"/>
        </w:rPr>
        <w:t>udzielał</w:t>
      </w:r>
      <w:proofErr w:type="spellEnd"/>
      <w:r w:rsidRPr="009413FD">
        <w:rPr>
          <w:rFonts w:ascii="Times New Roman" w:eastAsia="Times New Roman" w:hAnsi="Times New Roman"/>
          <w:kern w:val="3"/>
          <w:sz w:val="24"/>
          <w:szCs w:val="24"/>
          <w:lang w:val="de-DE" w:eastAsia="ar-SA" w:bidi="fa-IR"/>
        </w:rPr>
        <w:t xml:space="preserve"> </w:t>
      </w:r>
      <w:proofErr w:type="spellStart"/>
      <w:r w:rsidRPr="009413FD">
        <w:rPr>
          <w:rFonts w:ascii="Times New Roman" w:eastAsia="Times New Roman" w:hAnsi="Times New Roman"/>
          <w:kern w:val="3"/>
          <w:sz w:val="24"/>
          <w:szCs w:val="24"/>
          <w:lang w:val="de-DE" w:eastAsia="ar-SA" w:bidi="fa-IR"/>
        </w:rPr>
        <w:t>pomocy</w:t>
      </w:r>
      <w:proofErr w:type="spellEnd"/>
      <w:r w:rsidRPr="009413FD">
        <w:rPr>
          <w:rFonts w:ascii="Times New Roman" w:eastAsia="Times New Roman" w:hAnsi="Times New Roman"/>
          <w:kern w:val="3"/>
          <w:sz w:val="24"/>
          <w:szCs w:val="24"/>
          <w:lang w:val="de-DE" w:eastAsia="ar-SA" w:bidi="fa-IR"/>
        </w:rPr>
        <w:t xml:space="preserve"> w </w:t>
      </w:r>
      <w:proofErr w:type="spellStart"/>
      <w:r w:rsidRPr="009413FD">
        <w:rPr>
          <w:rFonts w:ascii="Times New Roman" w:eastAsia="Times New Roman" w:hAnsi="Times New Roman"/>
          <w:kern w:val="3"/>
          <w:sz w:val="24"/>
          <w:szCs w:val="24"/>
          <w:lang w:val="de-DE" w:eastAsia="ar-SA" w:bidi="fa-IR"/>
        </w:rPr>
        <w:t>formie</w:t>
      </w:r>
      <w:proofErr w:type="spellEnd"/>
      <w:r w:rsidRPr="009413FD">
        <w:rPr>
          <w:rFonts w:ascii="Times New Roman" w:eastAsia="Times New Roman" w:hAnsi="Times New Roman"/>
          <w:kern w:val="3"/>
          <w:sz w:val="24"/>
          <w:szCs w:val="24"/>
          <w:lang w:val="de-DE" w:eastAsia="ar-SA" w:bidi="fa-IR"/>
        </w:rPr>
        <w:t xml:space="preserve"> </w:t>
      </w:r>
      <w:proofErr w:type="spellStart"/>
      <w:r w:rsidRPr="009413FD">
        <w:rPr>
          <w:rFonts w:ascii="Times New Roman" w:eastAsia="Times New Roman" w:hAnsi="Times New Roman"/>
          <w:kern w:val="3"/>
          <w:sz w:val="24"/>
          <w:szCs w:val="24"/>
          <w:lang w:val="de-DE" w:eastAsia="ar-SA" w:bidi="fa-IR"/>
        </w:rPr>
        <w:t>dożywiania</w:t>
      </w:r>
      <w:proofErr w:type="spellEnd"/>
      <w:r w:rsidRPr="009413FD">
        <w:rPr>
          <w:rFonts w:ascii="Times New Roman" w:eastAsia="Times New Roman" w:hAnsi="Times New Roman"/>
          <w:kern w:val="3"/>
          <w:sz w:val="24"/>
          <w:szCs w:val="24"/>
          <w:lang w:val="de-DE" w:eastAsia="ar-SA" w:bidi="fa-IR"/>
        </w:rPr>
        <w:t xml:space="preserve"> w </w:t>
      </w:r>
      <w:proofErr w:type="spellStart"/>
      <w:r w:rsidRPr="009413FD">
        <w:rPr>
          <w:rFonts w:ascii="Times New Roman" w:eastAsia="Times New Roman" w:hAnsi="Times New Roman"/>
          <w:kern w:val="3"/>
          <w:sz w:val="24"/>
          <w:szCs w:val="24"/>
          <w:lang w:val="de-DE" w:eastAsia="ar-SA" w:bidi="fa-IR"/>
        </w:rPr>
        <w:t>okresie</w:t>
      </w:r>
      <w:proofErr w:type="spellEnd"/>
      <w:r w:rsidRPr="009413FD">
        <w:rPr>
          <w:rFonts w:ascii="Times New Roman" w:eastAsia="Times New Roman" w:hAnsi="Times New Roman"/>
          <w:kern w:val="3"/>
          <w:sz w:val="24"/>
          <w:szCs w:val="24"/>
          <w:lang w:val="de-DE" w:eastAsia="ar-SA" w:bidi="fa-IR"/>
        </w:rPr>
        <w:t xml:space="preserve"> </w:t>
      </w:r>
      <w:proofErr w:type="spellStart"/>
      <w:r w:rsidRPr="009413FD">
        <w:rPr>
          <w:rFonts w:ascii="Times New Roman" w:eastAsia="Times New Roman" w:hAnsi="Times New Roman"/>
          <w:kern w:val="3"/>
          <w:sz w:val="24"/>
          <w:szCs w:val="24"/>
          <w:lang w:val="de-DE" w:eastAsia="ar-SA" w:bidi="fa-IR"/>
        </w:rPr>
        <w:t>wolnym</w:t>
      </w:r>
      <w:proofErr w:type="spellEnd"/>
      <w:r w:rsidRPr="009413FD">
        <w:rPr>
          <w:rFonts w:ascii="Times New Roman" w:eastAsia="Times New Roman" w:hAnsi="Times New Roman"/>
          <w:kern w:val="3"/>
          <w:sz w:val="24"/>
          <w:szCs w:val="24"/>
          <w:lang w:val="de-DE" w:eastAsia="ar-SA" w:bidi="fa-IR"/>
        </w:rPr>
        <w:t xml:space="preserve"> </w:t>
      </w:r>
      <w:proofErr w:type="spellStart"/>
      <w:r w:rsidRPr="009413FD">
        <w:rPr>
          <w:rFonts w:ascii="Times New Roman" w:eastAsia="Times New Roman" w:hAnsi="Times New Roman"/>
          <w:kern w:val="3"/>
          <w:sz w:val="24"/>
          <w:szCs w:val="24"/>
          <w:lang w:val="de-DE" w:eastAsia="ar-SA" w:bidi="fa-IR"/>
        </w:rPr>
        <w:t>od</w:t>
      </w:r>
      <w:proofErr w:type="spellEnd"/>
      <w:r w:rsidRPr="009413FD">
        <w:rPr>
          <w:rFonts w:ascii="Times New Roman" w:eastAsia="Times New Roman" w:hAnsi="Times New Roman"/>
          <w:kern w:val="3"/>
          <w:sz w:val="24"/>
          <w:szCs w:val="24"/>
          <w:lang w:val="de-DE" w:eastAsia="ar-SA" w:bidi="fa-IR"/>
        </w:rPr>
        <w:t xml:space="preserve"> </w:t>
      </w:r>
      <w:proofErr w:type="spellStart"/>
      <w:r w:rsidRPr="009413FD">
        <w:rPr>
          <w:rFonts w:ascii="Times New Roman" w:eastAsia="Times New Roman" w:hAnsi="Times New Roman"/>
          <w:kern w:val="3"/>
          <w:sz w:val="24"/>
          <w:szCs w:val="24"/>
          <w:lang w:val="de-DE" w:eastAsia="ar-SA" w:bidi="fa-IR"/>
        </w:rPr>
        <w:t>nauki</w:t>
      </w:r>
      <w:proofErr w:type="spellEnd"/>
      <w:r w:rsidRPr="009413FD">
        <w:rPr>
          <w:rFonts w:ascii="Times New Roman" w:eastAsia="Times New Roman" w:hAnsi="Times New Roman"/>
          <w:kern w:val="3"/>
          <w:sz w:val="24"/>
          <w:szCs w:val="24"/>
          <w:lang w:val="de-DE" w:eastAsia="ar-SA" w:bidi="fa-IR"/>
        </w:rPr>
        <w:t xml:space="preserve">, </w:t>
      </w:r>
      <w:proofErr w:type="spellStart"/>
      <w:r w:rsidRPr="009413FD">
        <w:rPr>
          <w:rFonts w:ascii="Times New Roman" w:eastAsia="Times New Roman" w:hAnsi="Times New Roman"/>
          <w:kern w:val="3"/>
          <w:sz w:val="24"/>
          <w:szCs w:val="24"/>
          <w:lang w:val="de-DE" w:eastAsia="ar-SA" w:bidi="fa-IR"/>
        </w:rPr>
        <w:t>tj</w:t>
      </w:r>
      <w:proofErr w:type="spellEnd"/>
      <w:r w:rsidRPr="009413FD">
        <w:rPr>
          <w:rFonts w:ascii="Times New Roman" w:eastAsia="Times New Roman" w:hAnsi="Times New Roman"/>
          <w:kern w:val="3"/>
          <w:sz w:val="24"/>
          <w:szCs w:val="24"/>
          <w:lang w:val="de-DE" w:eastAsia="ar-SA" w:bidi="fa-IR"/>
        </w:rPr>
        <w:t xml:space="preserve">. </w:t>
      </w:r>
      <w:proofErr w:type="spellStart"/>
      <w:r w:rsidRPr="009413FD">
        <w:rPr>
          <w:rFonts w:ascii="Times New Roman" w:eastAsia="Times New Roman" w:hAnsi="Times New Roman"/>
          <w:kern w:val="3"/>
          <w:sz w:val="24"/>
          <w:szCs w:val="24"/>
          <w:lang w:val="de-DE" w:eastAsia="ar-SA" w:bidi="fa-IR"/>
        </w:rPr>
        <w:t>ferii</w:t>
      </w:r>
      <w:proofErr w:type="spellEnd"/>
      <w:r w:rsidRPr="009413FD">
        <w:rPr>
          <w:rFonts w:ascii="Times New Roman" w:eastAsia="Times New Roman" w:hAnsi="Times New Roman"/>
          <w:kern w:val="3"/>
          <w:sz w:val="24"/>
          <w:szCs w:val="24"/>
          <w:lang w:val="de-DE" w:eastAsia="ar-SA" w:bidi="fa-IR"/>
        </w:rPr>
        <w:t xml:space="preserve"> i </w:t>
      </w:r>
      <w:proofErr w:type="spellStart"/>
      <w:r w:rsidRPr="009413FD">
        <w:rPr>
          <w:rFonts w:ascii="Times New Roman" w:eastAsia="Times New Roman" w:hAnsi="Times New Roman"/>
          <w:kern w:val="3"/>
          <w:sz w:val="24"/>
          <w:szCs w:val="24"/>
          <w:lang w:val="de-DE" w:eastAsia="ar-SA" w:bidi="fa-IR"/>
        </w:rPr>
        <w:t>wakacji</w:t>
      </w:r>
      <w:proofErr w:type="spellEnd"/>
      <w:r w:rsidRPr="009413FD">
        <w:rPr>
          <w:rFonts w:ascii="Times New Roman" w:eastAsia="Times New Roman" w:hAnsi="Times New Roman"/>
          <w:kern w:val="3"/>
          <w:sz w:val="24"/>
          <w:szCs w:val="24"/>
          <w:lang w:val="de-DE" w:eastAsia="ar-SA" w:bidi="fa-IR"/>
        </w:rPr>
        <w:t xml:space="preserve"> </w:t>
      </w:r>
      <w:r w:rsidRPr="009413FD">
        <w:rPr>
          <w:rFonts w:ascii="Times New Roman" w:eastAsia="Times New Roman" w:hAnsi="Times New Roman"/>
          <w:color w:val="000000"/>
          <w:kern w:val="3"/>
          <w:sz w:val="24"/>
          <w:szCs w:val="24"/>
          <w:lang w:eastAsia="zh-CN"/>
        </w:rPr>
        <w:t>poprzez udzielanie na wniosek rodziców świadczenia pieniężnego na zakup posiłku</w:t>
      </w:r>
      <w:r w:rsidRPr="009413FD">
        <w:rPr>
          <w:rFonts w:ascii="Times New Roman" w:eastAsia="Times New Roman" w:hAnsi="Times New Roman"/>
          <w:color w:val="000000"/>
          <w:kern w:val="3"/>
          <w:sz w:val="24"/>
          <w:szCs w:val="24"/>
          <w:lang w:val="de-DE" w:eastAsia="zh-CN" w:bidi="fa-IR"/>
        </w:rPr>
        <w:t xml:space="preserve">. </w:t>
      </w:r>
    </w:p>
    <w:p w:rsidR="009413FD" w:rsidRPr="009413FD" w:rsidRDefault="009413FD" w:rsidP="009413FD">
      <w:pPr>
        <w:suppressAutoHyphens/>
        <w:overflowPunct w:val="0"/>
        <w:autoSpaceDE w:val="0"/>
        <w:spacing w:after="0" w:line="240" w:lineRule="auto"/>
        <w:ind w:firstLine="720"/>
        <w:jc w:val="right"/>
        <w:rPr>
          <w:rFonts w:ascii="Times New Roman" w:hAnsi="Times New Roman"/>
          <w:sz w:val="24"/>
          <w:szCs w:val="24"/>
          <w:lang w:eastAsia="ar-SA"/>
        </w:rPr>
      </w:pPr>
      <w:r w:rsidRPr="009413FD">
        <w:rPr>
          <w:rFonts w:ascii="Times New Roman" w:hAnsi="Times New Roman"/>
          <w:sz w:val="24"/>
          <w:szCs w:val="24"/>
          <w:lang w:eastAsia="ar-SA"/>
        </w:rPr>
        <w:t xml:space="preserve">[Akta kontroli, str.  54, 64, 118-120] </w:t>
      </w:r>
    </w:p>
    <w:p w:rsidR="009413FD" w:rsidRPr="009413FD" w:rsidRDefault="009413FD" w:rsidP="009413FD">
      <w:pPr>
        <w:suppressAutoHyphens/>
        <w:overflowPunct w:val="0"/>
        <w:autoSpaceDE w:val="0"/>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Dokonano kontroli losowo wybranych akt, w tym decyzji rozstrzygających postępowania administracyjne:</w:t>
      </w:r>
    </w:p>
    <w:p w:rsidR="009413FD" w:rsidRPr="009413FD" w:rsidRDefault="009413FD" w:rsidP="009413FD">
      <w:pPr>
        <w:suppressAutoHyphens/>
        <w:overflowPunct w:val="0"/>
        <w:autoSpaceDE w:val="0"/>
        <w:spacing w:after="0" w:line="240" w:lineRule="auto"/>
        <w:ind w:firstLine="708"/>
        <w:jc w:val="both"/>
        <w:rPr>
          <w:rFonts w:ascii="Times New Roman" w:hAnsi="Times New Roman"/>
          <w:sz w:val="24"/>
          <w:szCs w:val="24"/>
          <w:lang w:eastAsia="ar-SA"/>
        </w:rPr>
      </w:pPr>
    </w:p>
    <w:p w:rsidR="009413FD" w:rsidRPr="009413FD" w:rsidRDefault="009413FD" w:rsidP="009413FD">
      <w:pPr>
        <w:tabs>
          <w:tab w:val="left" w:pos="3990"/>
        </w:tabs>
        <w:suppressAutoHyphens/>
        <w:spacing w:after="0" w:line="240" w:lineRule="auto"/>
        <w:jc w:val="both"/>
        <w:rPr>
          <w:rFonts w:ascii="Times New Roman" w:hAnsi="Times New Roman"/>
          <w:sz w:val="24"/>
          <w:szCs w:val="24"/>
          <w:lang w:eastAsia="ar-SA"/>
        </w:rPr>
        <w:sectPr w:rsidR="009413FD" w:rsidRPr="009413FD">
          <w:type w:val="continuous"/>
          <w:pgSz w:w="11906" w:h="16838"/>
          <w:pgMar w:top="1417" w:right="1417" w:bottom="1417" w:left="1417" w:header="708" w:footer="708" w:gutter="0"/>
          <w:cols w:space="708"/>
        </w:sectPr>
      </w:pPr>
    </w:p>
    <w:p w:rsidR="009413FD" w:rsidRPr="009413FD" w:rsidRDefault="009413FD" w:rsidP="009413FD">
      <w:pPr>
        <w:tabs>
          <w:tab w:val="left" w:pos="3990"/>
        </w:tabs>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lastRenderedPageBreak/>
        <w:t>1. GOPS.8223.18.2014 z 29.08.2014</w:t>
      </w:r>
    </w:p>
    <w:p w:rsidR="009413FD" w:rsidRPr="009413FD" w:rsidRDefault="009413FD" w:rsidP="009413FD">
      <w:pPr>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2. GOPS.8223.58.2014 z 09.09.2014</w:t>
      </w:r>
    </w:p>
    <w:p w:rsidR="009413FD" w:rsidRPr="009413FD" w:rsidRDefault="009413FD" w:rsidP="009413FD">
      <w:pPr>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3. GOPS.8223.85.2014 z 18.09.2014</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lastRenderedPageBreak/>
        <w:t>4. GOPS.8223.33.2014 z 03.09.2014</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5. GOPS.8223.80.2014 z 12.09.2014</w:t>
      </w:r>
    </w:p>
    <w:p w:rsidR="009413FD" w:rsidRPr="009413FD" w:rsidRDefault="009413FD" w:rsidP="009413FD">
      <w:pPr>
        <w:suppressAutoHyphens/>
        <w:overflowPunct w:val="0"/>
        <w:autoSpaceDE w:val="0"/>
        <w:spacing w:after="0" w:line="240" w:lineRule="auto"/>
        <w:jc w:val="both"/>
        <w:rPr>
          <w:rFonts w:ascii="Times New Roman" w:hAnsi="Times New Roman"/>
          <w:b/>
          <w:i/>
          <w:sz w:val="24"/>
          <w:szCs w:val="24"/>
          <w:lang w:eastAsia="ar-SA"/>
        </w:rPr>
        <w:sectPr w:rsidR="009413FD" w:rsidRPr="009413FD" w:rsidSect="00331670">
          <w:type w:val="continuous"/>
          <w:pgSz w:w="11906" w:h="16838"/>
          <w:pgMar w:top="1417" w:right="1417" w:bottom="1417" w:left="1417" w:header="708" w:footer="708" w:gutter="0"/>
          <w:cols w:num="2" w:space="708"/>
        </w:sectPr>
      </w:pPr>
    </w:p>
    <w:p w:rsidR="009413FD" w:rsidRPr="009413FD" w:rsidRDefault="009413FD" w:rsidP="009413FD">
      <w:pPr>
        <w:suppressAutoHyphens/>
        <w:overflowPunct w:val="0"/>
        <w:autoSpaceDE w:val="0"/>
        <w:spacing w:after="0" w:line="240" w:lineRule="auto"/>
        <w:jc w:val="both"/>
        <w:rPr>
          <w:rFonts w:ascii="Times New Roman" w:hAnsi="Times New Roman"/>
          <w:b/>
          <w:i/>
          <w:sz w:val="24"/>
          <w:szCs w:val="24"/>
          <w:lang w:eastAsia="ar-SA"/>
        </w:rPr>
      </w:pPr>
    </w:p>
    <w:p w:rsidR="009413FD" w:rsidRPr="009413FD" w:rsidRDefault="009413FD" w:rsidP="009413FD">
      <w:pPr>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sz w:val="24"/>
          <w:szCs w:val="24"/>
          <w:lang w:eastAsia="ar-SA"/>
        </w:rPr>
        <w:t xml:space="preserve">- w 1 przypadku w aktach sprawy znajduje się zaświadczenie o wynagrodzeniu za pracę strony, które nie zawiera informacji o wysokości potrąconej zaliczki na podatek dochodowy od osób fizycznych, składki na ubezpieczenie zdrowotne, składek na ubezpieczenie emerytalne i rentowe w części finansowej przez ubezpieczonego oraz składki na ubezpieczenie chorobowe – elementów określonych w art. 107 ust. 5b pkt 7 ustawy o pomocy społecznej – </w:t>
      </w:r>
      <w:r w:rsidRPr="009413FD">
        <w:rPr>
          <w:rFonts w:ascii="Times New Roman" w:hAnsi="Times New Roman"/>
          <w:b/>
          <w:sz w:val="24"/>
          <w:szCs w:val="24"/>
          <w:lang w:eastAsia="ar-SA"/>
        </w:rPr>
        <w:t>poz. 3.</w:t>
      </w:r>
      <w:r w:rsidRPr="009413FD">
        <w:rPr>
          <w:rFonts w:ascii="Times New Roman" w:hAnsi="Times New Roman"/>
          <w:sz w:val="24"/>
          <w:szCs w:val="24"/>
          <w:lang w:eastAsia="ar-SA"/>
        </w:rPr>
        <w:tab/>
      </w:r>
    </w:p>
    <w:p w:rsidR="009413FD" w:rsidRPr="009413FD" w:rsidRDefault="009413FD" w:rsidP="009413FD">
      <w:pPr>
        <w:suppressAutoHyphens/>
        <w:spacing w:after="0" w:line="240" w:lineRule="auto"/>
        <w:jc w:val="both"/>
        <w:rPr>
          <w:rFonts w:ascii="Times New Roman" w:hAnsi="Times New Roman"/>
          <w:sz w:val="24"/>
          <w:szCs w:val="24"/>
          <w:lang w:eastAsia="ar-SA"/>
        </w:rPr>
      </w:pPr>
    </w:p>
    <w:p w:rsidR="009413FD" w:rsidRPr="009413FD" w:rsidRDefault="009413FD" w:rsidP="009413FD">
      <w:pPr>
        <w:numPr>
          <w:ilvl w:val="0"/>
          <w:numId w:val="3"/>
        </w:numPr>
        <w:spacing w:after="0" w:line="240" w:lineRule="auto"/>
        <w:contextualSpacing/>
        <w:jc w:val="both"/>
        <w:rPr>
          <w:rFonts w:ascii="Times New Roman" w:hAnsi="Times New Roman"/>
          <w:b/>
          <w:i/>
          <w:sz w:val="24"/>
          <w:szCs w:val="24"/>
          <w:lang w:eastAsia="ar-SA"/>
        </w:rPr>
      </w:pPr>
      <w:r w:rsidRPr="009413FD">
        <w:rPr>
          <w:rFonts w:ascii="Times New Roman" w:hAnsi="Times New Roman"/>
          <w:b/>
          <w:i/>
          <w:sz w:val="24"/>
          <w:szCs w:val="24"/>
          <w:lang w:eastAsia="ar-SA"/>
        </w:rPr>
        <w:t xml:space="preserve">sprawienie pogrzebu, w tym osobom bezdomnym </w:t>
      </w:r>
    </w:p>
    <w:p w:rsidR="009413FD" w:rsidRPr="009413FD" w:rsidRDefault="009413FD" w:rsidP="009413FD">
      <w:pPr>
        <w:spacing w:after="0" w:line="240" w:lineRule="auto"/>
        <w:ind w:firstLine="708"/>
        <w:contextualSpacing/>
        <w:jc w:val="both"/>
        <w:rPr>
          <w:rFonts w:ascii="Times New Roman" w:eastAsia="Times New Roman" w:hAnsi="Times New Roman"/>
          <w:color w:val="000000"/>
          <w:sz w:val="24"/>
          <w:szCs w:val="24"/>
          <w:lang w:eastAsia="zh-CN"/>
        </w:rPr>
      </w:pPr>
      <w:r w:rsidRPr="009413FD">
        <w:rPr>
          <w:rFonts w:ascii="Times New Roman" w:eastAsia="Times New Roman" w:hAnsi="Times New Roman"/>
          <w:color w:val="000000"/>
          <w:sz w:val="24"/>
          <w:szCs w:val="24"/>
          <w:lang w:eastAsia="zh-CN"/>
        </w:rPr>
        <w:t xml:space="preserve">W okresie od 01.10.2013 r. do 31.12.2013 r. nie sprawiano pogrzebu, ponieważ nie odnotowano zgłoszeń w tym zakresie. W okresie od 01.01.2014 r. do 30.09.2014 r. trzem osobom sprawiono pogrzeb. Były to osoby nie posiadające żadnej rodziny, bezrobotne. </w:t>
      </w:r>
      <w:r w:rsidRPr="009413FD">
        <w:rPr>
          <w:rFonts w:ascii="Times New Roman" w:eastAsia="Times New Roman" w:hAnsi="Times New Roman"/>
          <w:bCs/>
          <w:color w:val="000000"/>
          <w:sz w:val="24"/>
          <w:szCs w:val="24"/>
        </w:rPr>
        <w:t>Zorganizowanie pochówków zostało zlecone zakładowi pogrzebowemu</w:t>
      </w:r>
      <w:r w:rsidRPr="009413FD">
        <w:rPr>
          <w:rFonts w:ascii="Times New Roman" w:eastAsia="Times New Roman" w:hAnsi="Times New Roman"/>
          <w:color w:val="000000"/>
          <w:sz w:val="24"/>
          <w:szCs w:val="24"/>
          <w:lang w:eastAsia="zh-CN"/>
        </w:rPr>
        <w:t>. Łączna kwota wydatkowana na ten cel wyniosła 8.265,00 zł.</w:t>
      </w:r>
    </w:p>
    <w:p w:rsidR="009413FD" w:rsidRPr="009413FD" w:rsidRDefault="009413FD" w:rsidP="009413FD">
      <w:pPr>
        <w:overflowPunct w:val="0"/>
        <w:autoSpaceDE w:val="0"/>
        <w:spacing w:after="0" w:line="240" w:lineRule="auto"/>
        <w:jc w:val="right"/>
        <w:rPr>
          <w:rFonts w:ascii="Times New Roman" w:hAnsi="Times New Roman"/>
          <w:color w:val="000000"/>
          <w:sz w:val="24"/>
          <w:szCs w:val="24"/>
        </w:rPr>
      </w:pPr>
      <w:r w:rsidRPr="009413FD">
        <w:rPr>
          <w:rFonts w:ascii="Times New Roman" w:hAnsi="Times New Roman"/>
          <w:sz w:val="24"/>
          <w:szCs w:val="24"/>
          <w:lang w:eastAsia="ar-SA"/>
        </w:rPr>
        <w:t>[Akta kontroli, str. 116]</w:t>
      </w:r>
    </w:p>
    <w:p w:rsidR="009413FD" w:rsidRPr="009413FD" w:rsidRDefault="009413FD" w:rsidP="009413FD">
      <w:pPr>
        <w:spacing w:after="0" w:line="240" w:lineRule="auto"/>
        <w:ind w:firstLine="708"/>
        <w:contextualSpacing/>
        <w:jc w:val="both"/>
        <w:rPr>
          <w:rFonts w:ascii="Times New Roman" w:eastAsia="Times New Roman" w:hAnsi="Times New Roman"/>
          <w:color w:val="000000"/>
          <w:sz w:val="24"/>
          <w:szCs w:val="24"/>
          <w:lang w:eastAsia="zh-CN"/>
        </w:rPr>
      </w:pPr>
      <w:r w:rsidRPr="009413FD">
        <w:rPr>
          <w:rFonts w:ascii="Times New Roman" w:eastAsia="Times New Roman" w:hAnsi="Times New Roman"/>
          <w:color w:val="000000"/>
          <w:sz w:val="24"/>
          <w:szCs w:val="24"/>
          <w:lang w:eastAsia="zh-CN"/>
        </w:rPr>
        <w:t xml:space="preserve">Rada Gminy Dobrzyniewo Duże podjęła </w:t>
      </w:r>
      <w:r w:rsidRPr="009413FD">
        <w:rPr>
          <w:rFonts w:eastAsia="Times New Roman"/>
          <w:color w:val="000000"/>
          <w:lang w:eastAsia="zh-CN"/>
        </w:rPr>
        <w:t>u</w:t>
      </w:r>
      <w:r w:rsidRPr="009413FD">
        <w:rPr>
          <w:rFonts w:ascii="Times New Roman" w:eastAsia="Times New Roman" w:hAnsi="Times New Roman"/>
          <w:color w:val="000000"/>
          <w:sz w:val="24"/>
          <w:szCs w:val="24"/>
          <w:lang w:eastAsia="zh-CN"/>
        </w:rPr>
        <w:t>chwałę nr VI/36/11 z dnia 25 marca 2011 r. w sprawie zasad sprawiania pogrzebów przez Gminę Dobrzyniewo Duże.</w:t>
      </w:r>
    </w:p>
    <w:p w:rsidR="009413FD" w:rsidRPr="009413FD" w:rsidRDefault="009413FD" w:rsidP="009413FD">
      <w:pPr>
        <w:spacing w:after="0" w:line="240" w:lineRule="auto"/>
        <w:ind w:firstLine="708"/>
        <w:contextualSpacing/>
        <w:jc w:val="both"/>
        <w:rPr>
          <w:rFonts w:ascii="Times New Roman" w:hAnsi="Times New Roman"/>
          <w:b/>
          <w:i/>
          <w:sz w:val="24"/>
          <w:szCs w:val="24"/>
          <w:lang w:eastAsia="ar-SA"/>
        </w:rPr>
      </w:pPr>
    </w:p>
    <w:p w:rsidR="009413FD" w:rsidRPr="009413FD" w:rsidRDefault="009413FD" w:rsidP="009413FD">
      <w:pPr>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 xml:space="preserve">15) kierowanie do domu pomocy społecznej i ponoszenie odpłatności za pobyt mieszkańca gminy w tym domu </w:t>
      </w:r>
    </w:p>
    <w:p w:rsidR="009413FD" w:rsidRPr="009413FD" w:rsidRDefault="009413FD" w:rsidP="009413FD">
      <w:pPr>
        <w:spacing w:after="0" w:line="240" w:lineRule="auto"/>
        <w:ind w:firstLine="708"/>
        <w:jc w:val="both"/>
        <w:rPr>
          <w:rFonts w:ascii="Times New Roman" w:hAnsi="Times New Roman"/>
          <w:bCs/>
          <w:sz w:val="24"/>
          <w:szCs w:val="24"/>
        </w:rPr>
      </w:pPr>
      <w:r w:rsidRPr="009413FD">
        <w:rPr>
          <w:rFonts w:ascii="Times New Roman" w:hAnsi="Times New Roman"/>
          <w:sz w:val="24"/>
          <w:szCs w:val="24"/>
        </w:rPr>
        <w:t xml:space="preserve">W </w:t>
      </w:r>
      <w:r w:rsidRPr="009413FD">
        <w:rPr>
          <w:rFonts w:ascii="Times New Roman" w:hAnsi="Times New Roman"/>
          <w:bCs/>
          <w:sz w:val="24"/>
          <w:szCs w:val="24"/>
        </w:rPr>
        <w:t xml:space="preserve">okresie podlegającym kontroli </w:t>
      </w:r>
      <w:r w:rsidRPr="009413FD">
        <w:rPr>
          <w:rFonts w:ascii="Times New Roman" w:hAnsi="Times New Roman"/>
          <w:sz w:val="24"/>
          <w:szCs w:val="24"/>
        </w:rPr>
        <w:t xml:space="preserve">Ośrodek skierował jedną osobę do Domu Pomocy Społecznej </w:t>
      </w:r>
      <w:r w:rsidRPr="009413FD">
        <w:rPr>
          <w:rFonts w:ascii="Times New Roman" w:hAnsi="Times New Roman"/>
          <w:sz w:val="24"/>
          <w:szCs w:val="24"/>
          <w:lang w:eastAsia="pl-PL"/>
        </w:rPr>
        <w:t>w Czerewkach</w:t>
      </w:r>
      <w:r w:rsidRPr="009413FD">
        <w:rPr>
          <w:rFonts w:ascii="Times New Roman" w:hAnsi="Times New Roman"/>
          <w:sz w:val="24"/>
          <w:szCs w:val="24"/>
        </w:rPr>
        <w:t xml:space="preserve">. Ponadto, w okresie objętym kontrolą </w:t>
      </w:r>
      <w:r w:rsidRPr="009413FD">
        <w:rPr>
          <w:rFonts w:ascii="Times New Roman" w:hAnsi="Times New Roman"/>
          <w:bCs/>
          <w:sz w:val="24"/>
          <w:szCs w:val="24"/>
        </w:rPr>
        <w:t xml:space="preserve">Gmina Dobrzyniewo Duże ponosiła odpłatność zgodnie z art. 61 ust. 2 pkt 3 ustawy o pomocy społecznej. W okresie od 01.10.2013 r. do 31.12.2014 r. za pobyt 13 oraz w okresie od 01.01.2014 r. do 30.09.2014 r. za 14 osób. Na ten cel wydatkowano łączną kwotę 309.018,49 zł. </w:t>
      </w:r>
      <w:r w:rsidRPr="009413FD">
        <w:rPr>
          <w:rFonts w:ascii="Times New Roman" w:hAnsi="Times New Roman"/>
          <w:sz w:val="24"/>
          <w:szCs w:val="24"/>
        </w:rPr>
        <w:t>Jedna osoba skierowana w 2011 r. poza kolejnością do Domu Pomocy Społecznej w Białymstoku (oddział dla dorosłych niepełnosprawnych intelektualnie) oczekuje na umieszczenie w DPS, przewidywany czas umieszczenia to II kw. 2025 r. Ośrodek podejmował czynności, o których mowa w art. 54 ust. 2a ustawy o pomocy społecznej, tj. proponował opiekunowi prawnemu (ojcu) skierowanie syna do DPS, do którego czas oczekiwania jest znacznie krótszy, opiekun nie wyraził na to zgody.</w:t>
      </w:r>
    </w:p>
    <w:p w:rsidR="009413FD" w:rsidRPr="009413FD" w:rsidRDefault="009413FD" w:rsidP="009413FD">
      <w:pPr>
        <w:overflowPunct w:val="0"/>
        <w:autoSpaceDE w:val="0"/>
        <w:spacing w:after="0" w:line="240" w:lineRule="auto"/>
        <w:jc w:val="right"/>
        <w:rPr>
          <w:rFonts w:ascii="Times New Roman" w:hAnsi="Times New Roman"/>
          <w:color w:val="000000"/>
          <w:sz w:val="24"/>
          <w:szCs w:val="24"/>
        </w:rPr>
      </w:pPr>
      <w:r w:rsidRPr="009413FD">
        <w:rPr>
          <w:rFonts w:ascii="Times New Roman" w:hAnsi="Times New Roman"/>
          <w:sz w:val="24"/>
          <w:szCs w:val="24"/>
          <w:lang w:eastAsia="ar-SA"/>
        </w:rPr>
        <w:t>[Akta kontroli, str. 50-52, 62, 114-116]</w:t>
      </w:r>
    </w:p>
    <w:p w:rsidR="009413FD" w:rsidRPr="009413FD" w:rsidRDefault="009413FD" w:rsidP="009413FD">
      <w:pPr>
        <w:overflowPunct w:val="0"/>
        <w:autoSpaceDE w:val="0"/>
        <w:spacing w:after="0" w:line="240" w:lineRule="auto"/>
        <w:ind w:firstLine="426"/>
        <w:jc w:val="both"/>
        <w:rPr>
          <w:rFonts w:ascii="Times New Roman" w:hAnsi="Times New Roman"/>
          <w:sz w:val="24"/>
          <w:szCs w:val="24"/>
        </w:rPr>
      </w:pPr>
    </w:p>
    <w:p w:rsidR="009413FD" w:rsidRPr="009413FD" w:rsidRDefault="009413FD" w:rsidP="009413FD">
      <w:pPr>
        <w:overflowPunct w:val="0"/>
        <w:autoSpaceDE w:val="0"/>
        <w:spacing w:after="0" w:line="240" w:lineRule="auto"/>
        <w:ind w:firstLine="426"/>
        <w:jc w:val="both"/>
        <w:rPr>
          <w:rFonts w:ascii="Times New Roman" w:hAnsi="Times New Roman"/>
          <w:sz w:val="24"/>
          <w:szCs w:val="24"/>
        </w:rPr>
      </w:pPr>
    </w:p>
    <w:p w:rsidR="009413FD" w:rsidRPr="009413FD" w:rsidRDefault="009413FD" w:rsidP="009413FD">
      <w:pPr>
        <w:overflowPunct w:val="0"/>
        <w:autoSpaceDE w:val="0"/>
        <w:spacing w:after="0" w:line="240" w:lineRule="auto"/>
        <w:ind w:firstLine="426"/>
        <w:jc w:val="both"/>
        <w:rPr>
          <w:rFonts w:ascii="Times New Roman" w:hAnsi="Times New Roman"/>
          <w:sz w:val="24"/>
          <w:szCs w:val="24"/>
        </w:rPr>
      </w:pPr>
      <w:r w:rsidRPr="009413FD">
        <w:rPr>
          <w:rFonts w:ascii="Times New Roman" w:hAnsi="Times New Roman"/>
          <w:sz w:val="24"/>
          <w:szCs w:val="24"/>
        </w:rPr>
        <w:lastRenderedPageBreak/>
        <w:t>Dokonano kontroli akt, w tym decyzji rozstrzygających postępowania administracyjne:</w:t>
      </w:r>
    </w:p>
    <w:p w:rsidR="009413FD" w:rsidRPr="009413FD" w:rsidRDefault="009413FD" w:rsidP="009413FD">
      <w:pPr>
        <w:tabs>
          <w:tab w:val="left" w:pos="1390"/>
        </w:tabs>
        <w:overflowPunct w:val="0"/>
        <w:autoSpaceDE w:val="0"/>
        <w:spacing w:after="0" w:line="240" w:lineRule="auto"/>
        <w:jc w:val="both"/>
        <w:rPr>
          <w:rFonts w:ascii="Times New Roman" w:hAnsi="Times New Roman"/>
          <w:sz w:val="24"/>
          <w:szCs w:val="24"/>
        </w:rPr>
      </w:pPr>
      <w:r w:rsidRPr="009413FD">
        <w:rPr>
          <w:rFonts w:ascii="Times New Roman" w:hAnsi="Times New Roman"/>
          <w:sz w:val="24"/>
          <w:szCs w:val="24"/>
        </w:rPr>
        <w:tab/>
      </w:r>
    </w:p>
    <w:p w:rsidR="009413FD" w:rsidRPr="009413FD" w:rsidRDefault="009413FD" w:rsidP="009413FD">
      <w:pPr>
        <w:numPr>
          <w:ilvl w:val="0"/>
          <w:numId w:val="19"/>
        </w:numPr>
        <w:spacing w:after="0" w:line="240" w:lineRule="auto"/>
        <w:ind w:left="426" w:hanging="426"/>
        <w:contextualSpacing/>
        <w:rPr>
          <w:rFonts w:ascii="Times New Roman" w:eastAsiaTheme="minorHAnsi" w:hAnsi="Times New Roman"/>
          <w:sz w:val="24"/>
          <w:szCs w:val="24"/>
        </w:rPr>
      </w:pPr>
      <w:r w:rsidRPr="009413FD">
        <w:rPr>
          <w:rFonts w:ascii="Times New Roman" w:eastAsiaTheme="minorHAnsi" w:hAnsi="Times New Roman"/>
          <w:sz w:val="24"/>
          <w:szCs w:val="24"/>
        </w:rPr>
        <w:t>GOPS.8226.04.2013 z 03.10.2013 – decyzja kierująca do DPS</w:t>
      </w:r>
    </w:p>
    <w:p w:rsidR="009413FD" w:rsidRPr="009413FD" w:rsidRDefault="009413FD" w:rsidP="009413FD">
      <w:pPr>
        <w:numPr>
          <w:ilvl w:val="0"/>
          <w:numId w:val="19"/>
        </w:numPr>
        <w:spacing w:after="0" w:line="240" w:lineRule="auto"/>
        <w:ind w:left="426" w:hanging="426"/>
        <w:contextualSpacing/>
        <w:rPr>
          <w:rFonts w:ascii="Times New Roman" w:eastAsiaTheme="minorHAnsi" w:hAnsi="Times New Roman"/>
          <w:sz w:val="24"/>
          <w:szCs w:val="24"/>
        </w:rPr>
      </w:pPr>
      <w:r w:rsidRPr="009413FD">
        <w:rPr>
          <w:rFonts w:ascii="Times New Roman" w:eastAsiaTheme="minorHAnsi" w:hAnsi="Times New Roman"/>
          <w:sz w:val="24"/>
          <w:szCs w:val="24"/>
        </w:rPr>
        <w:t>GOPS.8226.04.2013 z 03.10.2013 – decyzja ustalająca odpłatność z a pobyt w DPS</w:t>
      </w:r>
    </w:p>
    <w:p w:rsidR="009413FD" w:rsidRPr="009413FD" w:rsidRDefault="009413FD" w:rsidP="009413FD">
      <w:pPr>
        <w:numPr>
          <w:ilvl w:val="0"/>
          <w:numId w:val="19"/>
        </w:numPr>
        <w:spacing w:after="0" w:line="240" w:lineRule="auto"/>
        <w:ind w:left="426" w:hanging="426"/>
        <w:contextualSpacing/>
        <w:rPr>
          <w:rFonts w:ascii="Times New Roman" w:eastAsiaTheme="minorHAnsi" w:hAnsi="Times New Roman"/>
          <w:sz w:val="24"/>
          <w:szCs w:val="24"/>
        </w:rPr>
      </w:pPr>
      <w:r w:rsidRPr="009413FD">
        <w:rPr>
          <w:rFonts w:ascii="Times New Roman" w:eastAsiaTheme="minorHAnsi" w:hAnsi="Times New Roman"/>
          <w:sz w:val="24"/>
          <w:szCs w:val="24"/>
        </w:rPr>
        <w:t>GOPS.IV.8131/05/10/12 z 04.04.2014 – decyzja zmieniająca odpłatność za pobyt w DPS</w:t>
      </w:r>
    </w:p>
    <w:p w:rsidR="009413FD" w:rsidRPr="009413FD" w:rsidRDefault="009413FD" w:rsidP="009413FD">
      <w:pPr>
        <w:numPr>
          <w:ilvl w:val="0"/>
          <w:numId w:val="19"/>
        </w:numPr>
        <w:spacing w:after="0" w:line="240" w:lineRule="auto"/>
        <w:ind w:left="426" w:hanging="426"/>
        <w:contextualSpacing/>
        <w:rPr>
          <w:rFonts w:ascii="Times New Roman" w:eastAsiaTheme="minorHAnsi" w:hAnsi="Times New Roman"/>
          <w:sz w:val="24"/>
          <w:szCs w:val="24"/>
        </w:rPr>
      </w:pPr>
      <w:r w:rsidRPr="009413FD">
        <w:rPr>
          <w:rFonts w:ascii="Times New Roman" w:eastAsiaTheme="minorHAnsi" w:hAnsi="Times New Roman"/>
          <w:sz w:val="24"/>
          <w:szCs w:val="24"/>
        </w:rPr>
        <w:t>GOPS.8131/04/10 z 05.05.2014 – decyzja zmieniająca odpłatność za pobyt w DPS</w:t>
      </w:r>
    </w:p>
    <w:p w:rsidR="009413FD" w:rsidRPr="009413FD" w:rsidRDefault="009413FD" w:rsidP="009413FD">
      <w:pPr>
        <w:spacing w:after="0" w:line="240" w:lineRule="auto"/>
        <w:ind w:firstLine="708"/>
        <w:jc w:val="both"/>
        <w:rPr>
          <w:rFonts w:ascii="Times New Roman" w:hAnsi="Times New Roman"/>
          <w:bCs/>
          <w:color w:val="000000"/>
          <w:sz w:val="24"/>
          <w:szCs w:val="24"/>
        </w:rPr>
      </w:pPr>
    </w:p>
    <w:p w:rsidR="009413FD" w:rsidRPr="009413FD" w:rsidRDefault="009413FD" w:rsidP="009413FD">
      <w:pPr>
        <w:spacing w:after="0" w:line="240" w:lineRule="auto"/>
        <w:contextualSpacing/>
        <w:jc w:val="both"/>
        <w:rPr>
          <w:rFonts w:ascii="Times New Roman" w:eastAsiaTheme="minorHAnsi" w:hAnsi="Times New Roman"/>
          <w:sz w:val="24"/>
          <w:szCs w:val="24"/>
        </w:rPr>
      </w:pPr>
      <w:r w:rsidRPr="009413FD">
        <w:rPr>
          <w:rFonts w:ascii="Times New Roman" w:hAnsi="Times New Roman"/>
          <w:color w:val="000000"/>
          <w:sz w:val="24"/>
          <w:szCs w:val="24"/>
          <w:lang w:eastAsia="pl-PL"/>
        </w:rPr>
        <w:t>- w jednym przypadku nie przeprowadzono aktualizacji rodzinnego wywiadu środowiskowego w wymaganym przepisami prawa terminie do 02.10.2014 r. (nie rzadziej niż co 6 miesięcy, ostatni wywiad znajdujący się w aktach sprawy został przeprowadzony 03.04.2014 r.),</w:t>
      </w:r>
      <w:r w:rsidRPr="009413FD">
        <w:rPr>
          <w:rFonts w:ascii="Times New Roman" w:eastAsiaTheme="minorHAnsi" w:hAnsi="Times New Roman"/>
          <w:sz w:val="24"/>
          <w:szCs w:val="24"/>
        </w:rPr>
        <w:t xml:space="preserve"> </w:t>
      </w:r>
      <w:r w:rsidRPr="009413FD">
        <w:rPr>
          <w:rFonts w:ascii="Times New Roman" w:hAnsi="Times New Roman"/>
          <w:color w:val="000000"/>
          <w:sz w:val="24"/>
          <w:szCs w:val="24"/>
          <w:lang w:eastAsia="pl-PL"/>
        </w:rPr>
        <w:t xml:space="preserve">jest to niezgodne z art. 107 ust. 4 ustawy o pomocy społecznej - </w:t>
      </w:r>
      <w:r w:rsidRPr="009413FD">
        <w:rPr>
          <w:rFonts w:ascii="Times New Roman" w:eastAsiaTheme="minorHAnsi" w:hAnsi="Times New Roman"/>
          <w:sz w:val="24"/>
          <w:szCs w:val="24"/>
        </w:rPr>
        <w:t xml:space="preserve">pismem z dnia 13.10.2014 Ośrodek zwrócił się z prośbą do DPS w Czerewkach o przeprowadzenie ww. wywiadu </w:t>
      </w:r>
      <w:r w:rsidRPr="009413FD">
        <w:rPr>
          <w:rFonts w:ascii="Times New Roman" w:hAnsi="Times New Roman"/>
          <w:color w:val="000000"/>
          <w:sz w:val="24"/>
          <w:szCs w:val="24"/>
          <w:lang w:eastAsia="pl-PL"/>
        </w:rPr>
        <w:t xml:space="preserve">– </w:t>
      </w:r>
      <w:r w:rsidRPr="009413FD">
        <w:rPr>
          <w:rFonts w:ascii="Times New Roman" w:hAnsi="Times New Roman"/>
          <w:b/>
          <w:color w:val="000000"/>
          <w:sz w:val="24"/>
          <w:szCs w:val="24"/>
          <w:lang w:eastAsia="pl-PL"/>
        </w:rPr>
        <w:t>poz. 4.</w:t>
      </w:r>
    </w:p>
    <w:p w:rsidR="009413FD" w:rsidRPr="009413FD" w:rsidRDefault="009413FD" w:rsidP="009413FD">
      <w:pPr>
        <w:spacing w:after="0" w:line="240" w:lineRule="auto"/>
        <w:rPr>
          <w:rFonts w:ascii="Times New Roman" w:hAnsi="Times New Roman"/>
          <w:b/>
          <w:color w:val="000000"/>
          <w:sz w:val="24"/>
          <w:szCs w:val="24"/>
          <w:lang w:eastAsia="pl-PL"/>
        </w:rPr>
      </w:pPr>
    </w:p>
    <w:p w:rsidR="009413FD" w:rsidRPr="009413FD" w:rsidRDefault="009413FD" w:rsidP="009413FD">
      <w:pPr>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 xml:space="preserve">16) pomoc osobom opuszczającym zakłady karne </w:t>
      </w:r>
    </w:p>
    <w:p w:rsidR="009413FD" w:rsidRPr="009413FD" w:rsidRDefault="009413FD" w:rsidP="009413FD">
      <w:pPr>
        <w:spacing w:after="0" w:line="240" w:lineRule="auto"/>
        <w:ind w:firstLine="708"/>
        <w:jc w:val="both"/>
        <w:rPr>
          <w:rFonts w:ascii="Times New Roman" w:hAnsi="Times New Roman"/>
          <w:sz w:val="24"/>
          <w:szCs w:val="24"/>
        </w:rPr>
      </w:pPr>
      <w:r w:rsidRPr="009413FD">
        <w:rPr>
          <w:rFonts w:ascii="Times New Roman" w:hAnsi="Times New Roman"/>
          <w:bCs/>
          <w:sz w:val="24"/>
          <w:szCs w:val="24"/>
        </w:rPr>
        <w:t xml:space="preserve">W okresie kontrolnym </w:t>
      </w:r>
      <w:r w:rsidRPr="009413FD">
        <w:rPr>
          <w:rFonts w:ascii="Times New Roman" w:hAnsi="Times New Roman"/>
          <w:sz w:val="24"/>
          <w:szCs w:val="24"/>
        </w:rPr>
        <w:t xml:space="preserve">Ośrodek udzielił pomocy 3 osobom mającym trudności w przystosowaniu się do życia po zwolnieniu z zakładu karnego, w formie zasiłków okresowych, celowych oraz  </w:t>
      </w:r>
      <w:r w:rsidRPr="009413FD">
        <w:rPr>
          <w:rFonts w:ascii="Times New Roman" w:eastAsiaTheme="minorHAnsi" w:hAnsi="Times New Roman"/>
          <w:sz w:val="24"/>
          <w:szCs w:val="24"/>
        </w:rPr>
        <w:t>świadczenia rzeczowego w postaci produktów żywnościowych,</w:t>
      </w:r>
      <w:r w:rsidRPr="009413FD">
        <w:rPr>
          <w:rFonts w:ascii="Times New Roman" w:hAnsi="Times New Roman"/>
          <w:sz w:val="24"/>
          <w:szCs w:val="24"/>
        </w:rPr>
        <w:t xml:space="preserve"> </w:t>
      </w:r>
      <w:r w:rsidRPr="009413FD">
        <w:rPr>
          <w:rFonts w:ascii="Times New Roman" w:eastAsia="Times New Roman" w:hAnsi="Times New Roman"/>
          <w:iCs/>
          <w:color w:val="000000"/>
          <w:sz w:val="24"/>
          <w:szCs w:val="24"/>
          <w:lang w:eastAsia="ar-SA"/>
        </w:rPr>
        <w:t>najniższy zasiłek wyniósł 70,00 zł, najwyższy 150,00 zł.</w:t>
      </w:r>
    </w:p>
    <w:p w:rsidR="009413FD" w:rsidRPr="009413FD" w:rsidRDefault="009413FD" w:rsidP="009413FD">
      <w:pPr>
        <w:spacing w:after="0" w:line="240" w:lineRule="auto"/>
        <w:ind w:firstLine="708"/>
        <w:jc w:val="right"/>
        <w:rPr>
          <w:rFonts w:ascii="Times New Roman" w:hAnsi="Times New Roman"/>
          <w:sz w:val="24"/>
          <w:szCs w:val="24"/>
        </w:rPr>
      </w:pPr>
      <w:r w:rsidRPr="009413FD">
        <w:rPr>
          <w:rFonts w:ascii="Times New Roman" w:hAnsi="Times New Roman"/>
          <w:sz w:val="24"/>
          <w:szCs w:val="24"/>
        </w:rPr>
        <w:t xml:space="preserve"> [Akta kontroli, str. 52, 64, 112-114]</w:t>
      </w:r>
    </w:p>
    <w:p w:rsidR="009413FD" w:rsidRPr="009413FD" w:rsidRDefault="009413FD" w:rsidP="009413FD">
      <w:pPr>
        <w:overflowPunct w:val="0"/>
        <w:autoSpaceDE w:val="0"/>
        <w:spacing w:after="0" w:line="240" w:lineRule="auto"/>
        <w:ind w:firstLine="709"/>
        <w:jc w:val="both"/>
        <w:rPr>
          <w:rFonts w:ascii="Times New Roman" w:hAnsi="Times New Roman"/>
          <w:sz w:val="24"/>
          <w:szCs w:val="24"/>
        </w:rPr>
      </w:pPr>
      <w:r w:rsidRPr="009413FD">
        <w:rPr>
          <w:rFonts w:ascii="Times New Roman" w:hAnsi="Times New Roman"/>
          <w:sz w:val="24"/>
          <w:szCs w:val="24"/>
        </w:rPr>
        <w:t xml:space="preserve">Dokonano kontroli losowo wybranych akt, w tym decyzji rozstrzygających  postępowania administracyjne: </w:t>
      </w:r>
    </w:p>
    <w:p w:rsidR="009413FD" w:rsidRPr="009413FD" w:rsidRDefault="009413FD" w:rsidP="009413FD">
      <w:pPr>
        <w:overflowPunct w:val="0"/>
        <w:autoSpaceDE w:val="0"/>
        <w:spacing w:after="0" w:line="240" w:lineRule="auto"/>
        <w:jc w:val="both"/>
        <w:rPr>
          <w:rFonts w:ascii="Times New Roman" w:hAnsi="Times New Roman"/>
          <w:sz w:val="24"/>
          <w:szCs w:val="24"/>
        </w:rPr>
      </w:pPr>
    </w:p>
    <w:p w:rsidR="009413FD" w:rsidRPr="009413FD" w:rsidRDefault="009413FD" w:rsidP="009413FD">
      <w:pPr>
        <w:spacing w:after="0" w:line="240" w:lineRule="auto"/>
        <w:rPr>
          <w:rFonts w:ascii="Times New Roman" w:eastAsiaTheme="minorHAnsi" w:hAnsi="Times New Roman"/>
          <w:sz w:val="24"/>
          <w:szCs w:val="24"/>
        </w:rPr>
      </w:pPr>
      <w:r w:rsidRPr="009413FD">
        <w:rPr>
          <w:rFonts w:ascii="Times New Roman" w:eastAsiaTheme="minorHAnsi" w:hAnsi="Times New Roman"/>
          <w:sz w:val="24"/>
          <w:szCs w:val="24"/>
        </w:rPr>
        <w:t xml:space="preserve">I osoba </w:t>
      </w:r>
    </w:p>
    <w:p w:rsidR="009413FD" w:rsidRPr="009413FD" w:rsidRDefault="009413FD" w:rsidP="009413FD">
      <w:pPr>
        <w:numPr>
          <w:ilvl w:val="0"/>
          <w:numId w:val="22"/>
        </w:numPr>
        <w:spacing w:after="0" w:line="240" w:lineRule="auto"/>
        <w:contextualSpacing/>
        <w:rPr>
          <w:rFonts w:ascii="Times New Roman" w:eastAsiaTheme="minorHAnsi" w:hAnsi="Times New Roman"/>
          <w:sz w:val="24"/>
          <w:szCs w:val="24"/>
        </w:rPr>
      </w:pPr>
      <w:r w:rsidRPr="009413FD">
        <w:rPr>
          <w:rFonts w:ascii="Times New Roman" w:eastAsiaTheme="minorHAnsi" w:hAnsi="Times New Roman"/>
          <w:sz w:val="24"/>
          <w:szCs w:val="24"/>
        </w:rPr>
        <w:t xml:space="preserve">GOPS.8212.126.2014 z 05.09.2014 </w:t>
      </w:r>
    </w:p>
    <w:p w:rsidR="009413FD" w:rsidRPr="009413FD" w:rsidRDefault="009413FD" w:rsidP="009413FD">
      <w:pPr>
        <w:numPr>
          <w:ilvl w:val="0"/>
          <w:numId w:val="22"/>
        </w:numPr>
        <w:spacing w:after="0" w:line="240" w:lineRule="auto"/>
        <w:contextualSpacing/>
        <w:rPr>
          <w:rFonts w:ascii="Times New Roman" w:eastAsiaTheme="minorHAnsi" w:hAnsi="Times New Roman"/>
          <w:sz w:val="24"/>
          <w:szCs w:val="24"/>
        </w:rPr>
      </w:pPr>
      <w:r w:rsidRPr="009413FD">
        <w:rPr>
          <w:rFonts w:ascii="Times New Roman" w:eastAsiaTheme="minorHAnsi" w:hAnsi="Times New Roman"/>
          <w:sz w:val="24"/>
          <w:szCs w:val="24"/>
        </w:rPr>
        <w:t xml:space="preserve">GOPS.8220.2.08.2014 z 05.09.2014 </w:t>
      </w:r>
    </w:p>
    <w:p w:rsidR="009413FD" w:rsidRPr="009413FD" w:rsidRDefault="009413FD" w:rsidP="009413FD">
      <w:pPr>
        <w:spacing w:after="0" w:line="240" w:lineRule="auto"/>
        <w:rPr>
          <w:rFonts w:ascii="Times New Roman" w:eastAsiaTheme="minorHAnsi" w:hAnsi="Times New Roman"/>
          <w:sz w:val="24"/>
          <w:szCs w:val="24"/>
        </w:rPr>
      </w:pPr>
      <w:r w:rsidRPr="009413FD">
        <w:rPr>
          <w:rFonts w:ascii="Times New Roman" w:eastAsiaTheme="minorHAnsi" w:hAnsi="Times New Roman"/>
          <w:sz w:val="24"/>
          <w:szCs w:val="24"/>
        </w:rPr>
        <w:t xml:space="preserve">II osoba </w:t>
      </w:r>
    </w:p>
    <w:p w:rsidR="009413FD" w:rsidRPr="009413FD" w:rsidRDefault="009413FD" w:rsidP="009413FD">
      <w:pPr>
        <w:numPr>
          <w:ilvl w:val="0"/>
          <w:numId w:val="23"/>
        </w:numPr>
        <w:spacing w:after="0" w:line="240" w:lineRule="auto"/>
        <w:contextualSpacing/>
        <w:rPr>
          <w:rFonts w:ascii="Times New Roman" w:eastAsiaTheme="minorHAnsi" w:hAnsi="Times New Roman"/>
          <w:sz w:val="24"/>
          <w:szCs w:val="24"/>
        </w:rPr>
      </w:pPr>
      <w:r w:rsidRPr="009413FD">
        <w:rPr>
          <w:rFonts w:ascii="Times New Roman" w:eastAsiaTheme="minorHAnsi" w:hAnsi="Times New Roman"/>
          <w:sz w:val="24"/>
          <w:szCs w:val="24"/>
        </w:rPr>
        <w:t xml:space="preserve">GOPS.8212.1.34.2014 z 17.07.2014 </w:t>
      </w:r>
    </w:p>
    <w:p w:rsidR="009413FD" w:rsidRPr="009413FD" w:rsidRDefault="009413FD" w:rsidP="009413FD">
      <w:pPr>
        <w:numPr>
          <w:ilvl w:val="0"/>
          <w:numId w:val="23"/>
        </w:numPr>
        <w:spacing w:after="0" w:line="240" w:lineRule="auto"/>
        <w:contextualSpacing/>
        <w:rPr>
          <w:rFonts w:ascii="Times New Roman" w:eastAsiaTheme="minorHAnsi" w:hAnsi="Times New Roman"/>
          <w:sz w:val="24"/>
          <w:szCs w:val="24"/>
        </w:rPr>
      </w:pPr>
      <w:r w:rsidRPr="009413FD">
        <w:rPr>
          <w:rFonts w:ascii="Times New Roman" w:eastAsiaTheme="minorHAnsi" w:hAnsi="Times New Roman"/>
          <w:sz w:val="24"/>
          <w:szCs w:val="24"/>
        </w:rPr>
        <w:t xml:space="preserve">GOPS.8212.111.2014 z 17.07.2014 </w:t>
      </w:r>
    </w:p>
    <w:p w:rsidR="009413FD" w:rsidRPr="009413FD" w:rsidRDefault="009413FD" w:rsidP="009413FD">
      <w:pPr>
        <w:spacing w:after="0" w:line="240" w:lineRule="auto"/>
        <w:rPr>
          <w:rFonts w:ascii="Times New Roman" w:eastAsiaTheme="minorHAnsi" w:hAnsi="Times New Roman"/>
          <w:sz w:val="24"/>
          <w:szCs w:val="24"/>
        </w:rPr>
      </w:pPr>
      <w:r w:rsidRPr="009413FD">
        <w:rPr>
          <w:rFonts w:ascii="Times New Roman" w:eastAsiaTheme="minorHAnsi" w:hAnsi="Times New Roman"/>
          <w:sz w:val="24"/>
          <w:szCs w:val="24"/>
        </w:rPr>
        <w:t xml:space="preserve">III osoba </w:t>
      </w:r>
    </w:p>
    <w:p w:rsidR="009413FD" w:rsidRPr="009413FD" w:rsidRDefault="009413FD" w:rsidP="009413FD">
      <w:pPr>
        <w:numPr>
          <w:ilvl w:val="0"/>
          <w:numId w:val="24"/>
        </w:numPr>
        <w:overflowPunct w:val="0"/>
        <w:autoSpaceDE w:val="0"/>
        <w:spacing w:after="0" w:line="240" w:lineRule="auto"/>
        <w:contextualSpacing/>
        <w:jc w:val="both"/>
        <w:rPr>
          <w:rFonts w:ascii="Times New Roman" w:hAnsi="Times New Roman"/>
          <w:sz w:val="24"/>
          <w:szCs w:val="24"/>
        </w:rPr>
      </w:pPr>
      <w:r w:rsidRPr="009413FD">
        <w:rPr>
          <w:rFonts w:ascii="Times New Roman" w:eastAsiaTheme="minorHAnsi" w:hAnsi="Times New Roman"/>
          <w:sz w:val="24"/>
          <w:szCs w:val="24"/>
        </w:rPr>
        <w:t xml:space="preserve">GOPS.8211.81.2014z13.06.2014 </w:t>
      </w:r>
    </w:p>
    <w:p w:rsidR="009413FD" w:rsidRPr="009413FD" w:rsidRDefault="009413FD" w:rsidP="009413FD">
      <w:pPr>
        <w:overflowPunct w:val="0"/>
        <w:autoSpaceDE w:val="0"/>
        <w:spacing w:after="0" w:line="240" w:lineRule="auto"/>
        <w:jc w:val="both"/>
        <w:rPr>
          <w:rFonts w:ascii="Times New Roman" w:hAnsi="Times New Roman"/>
          <w:sz w:val="24"/>
          <w:szCs w:val="24"/>
        </w:rPr>
      </w:pPr>
    </w:p>
    <w:p w:rsidR="009413FD" w:rsidRPr="009413FD" w:rsidRDefault="009413FD" w:rsidP="009413FD">
      <w:pPr>
        <w:overflowPunct w:val="0"/>
        <w:autoSpaceDE w:val="0"/>
        <w:spacing w:after="0" w:line="240" w:lineRule="auto"/>
        <w:jc w:val="both"/>
        <w:rPr>
          <w:rFonts w:ascii="Times New Roman" w:hAnsi="Times New Roman"/>
          <w:sz w:val="24"/>
          <w:szCs w:val="24"/>
        </w:rPr>
      </w:pPr>
      <w:r w:rsidRPr="009413FD">
        <w:rPr>
          <w:rFonts w:ascii="Times New Roman" w:hAnsi="Times New Roman"/>
          <w:sz w:val="24"/>
          <w:szCs w:val="24"/>
        </w:rPr>
        <w:t xml:space="preserve">- w dwóch przypadkach </w:t>
      </w:r>
      <w:r w:rsidRPr="009413FD">
        <w:rPr>
          <w:rFonts w:ascii="Times New Roman" w:eastAsiaTheme="minorHAnsi" w:hAnsi="Times New Roman"/>
          <w:sz w:val="24"/>
          <w:szCs w:val="24"/>
        </w:rPr>
        <w:t xml:space="preserve">nie rozpatrzono możliwości udzielenia pomocy w formie zasiłku okresowego pomimo uzasadnionych przesłanek wynikających z art. 7, 8 i 38 ustawy o pomocy społecznej – </w:t>
      </w:r>
      <w:r w:rsidRPr="009413FD">
        <w:rPr>
          <w:rFonts w:ascii="Times New Roman" w:eastAsiaTheme="minorHAnsi" w:hAnsi="Times New Roman"/>
          <w:b/>
          <w:sz w:val="24"/>
          <w:szCs w:val="24"/>
        </w:rPr>
        <w:t xml:space="preserve">osoby I </w:t>
      </w:r>
      <w:proofErr w:type="spellStart"/>
      <w:r w:rsidRPr="009413FD">
        <w:rPr>
          <w:rFonts w:ascii="Times New Roman" w:eastAsiaTheme="minorHAnsi" w:hAnsi="Times New Roman"/>
          <w:b/>
          <w:sz w:val="24"/>
          <w:szCs w:val="24"/>
        </w:rPr>
        <w:t>i</w:t>
      </w:r>
      <w:proofErr w:type="spellEnd"/>
      <w:r w:rsidRPr="009413FD">
        <w:rPr>
          <w:rFonts w:ascii="Times New Roman" w:eastAsiaTheme="minorHAnsi" w:hAnsi="Times New Roman"/>
          <w:b/>
          <w:sz w:val="24"/>
          <w:szCs w:val="24"/>
        </w:rPr>
        <w:t xml:space="preserve"> II.</w:t>
      </w:r>
    </w:p>
    <w:p w:rsidR="009413FD" w:rsidRPr="009413FD" w:rsidRDefault="009413FD" w:rsidP="009413FD">
      <w:pPr>
        <w:overflowPunct w:val="0"/>
        <w:autoSpaceDE w:val="0"/>
        <w:spacing w:after="0" w:line="240" w:lineRule="auto"/>
        <w:jc w:val="both"/>
        <w:rPr>
          <w:rFonts w:ascii="Times New Roman" w:hAnsi="Times New Roman"/>
          <w:sz w:val="24"/>
          <w:szCs w:val="24"/>
        </w:rPr>
      </w:pPr>
    </w:p>
    <w:p w:rsidR="009413FD" w:rsidRPr="009413FD" w:rsidRDefault="009413FD" w:rsidP="009413FD">
      <w:pPr>
        <w:spacing w:after="0" w:line="240" w:lineRule="auto"/>
        <w:ind w:firstLine="708"/>
        <w:jc w:val="both"/>
        <w:rPr>
          <w:rFonts w:ascii="Times New Roman" w:hAnsi="Times New Roman"/>
          <w:sz w:val="24"/>
          <w:szCs w:val="24"/>
        </w:rPr>
      </w:pPr>
      <w:r w:rsidRPr="009413FD">
        <w:rPr>
          <w:rFonts w:ascii="Times New Roman" w:hAnsi="Times New Roman"/>
          <w:sz w:val="24"/>
          <w:szCs w:val="24"/>
        </w:rPr>
        <w:t>Nie podejmowano innych działań w zakresie objętym porozumieniem Ministerstwa Pracy i Polityki Społecznej z Centralnym Zarządem Służby Więziennej z dnia 13 czerwca 2000 r. w sprawie zasad współpracy w zakresie organizacji pomocy na rzecz osób zwalnianych z zakładów karnych i aresztów śledczych oraz rodzin osób pozbawionych wolności w związku z brakiem potrzeby.</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p>
    <w:p w:rsidR="009413FD" w:rsidRPr="009413FD" w:rsidRDefault="009413FD" w:rsidP="009413FD">
      <w:pPr>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 xml:space="preserve">17) </w:t>
      </w:r>
      <w:r w:rsidRPr="009413FD">
        <w:rPr>
          <w:rFonts w:ascii="Times New Roman" w:hAnsi="Times New Roman"/>
          <w:b/>
          <w:i/>
          <w:color w:val="000000"/>
          <w:sz w:val="24"/>
          <w:szCs w:val="24"/>
          <w:lang w:eastAsia="ar-SA"/>
        </w:rPr>
        <w:t>sporządzanie sprawozdawczości oraz przekazywanie jej właściwemu wojewodzie, również w wersji elektronicznej z zastosowaniem systemu teleinformatycznego</w:t>
      </w:r>
    </w:p>
    <w:p w:rsidR="009413FD" w:rsidRPr="009413FD" w:rsidRDefault="009413FD" w:rsidP="009413FD">
      <w:pPr>
        <w:tabs>
          <w:tab w:val="left" w:pos="-180"/>
        </w:tabs>
        <w:suppressAutoHyphens/>
        <w:spacing w:after="0" w:line="240" w:lineRule="auto"/>
        <w:ind w:firstLine="540"/>
        <w:jc w:val="both"/>
        <w:rPr>
          <w:rFonts w:ascii="Times New Roman" w:hAnsi="Times New Roman"/>
          <w:sz w:val="24"/>
          <w:szCs w:val="24"/>
          <w:lang w:eastAsia="pl-PL"/>
        </w:rPr>
      </w:pPr>
      <w:r w:rsidRPr="009413FD">
        <w:rPr>
          <w:rFonts w:ascii="Times New Roman" w:hAnsi="Times New Roman"/>
          <w:sz w:val="24"/>
          <w:szCs w:val="24"/>
          <w:lang w:eastAsia="ar-SA"/>
        </w:rPr>
        <w:tab/>
      </w:r>
      <w:r w:rsidRPr="009413FD">
        <w:rPr>
          <w:rFonts w:ascii="Times New Roman" w:hAnsi="Times New Roman"/>
          <w:sz w:val="24"/>
          <w:szCs w:val="24"/>
          <w:lang w:eastAsia="pl-PL"/>
        </w:rPr>
        <w:t xml:space="preserve">W okresie objętym kontrolą Ośrodek sporządzał wymagane sprawozdania i przesyłał </w:t>
      </w:r>
      <w:r w:rsidRPr="009413FD">
        <w:rPr>
          <w:rFonts w:ascii="Times New Roman" w:hAnsi="Times New Roman"/>
          <w:sz w:val="24"/>
          <w:szCs w:val="24"/>
          <w:lang w:eastAsia="pl-PL"/>
        </w:rPr>
        <w:br/>
        <w:t xml:space="preserve">je Wojewodzie Podlaskiemu, również w formie elektronicznej przy pomocy modułu CAS </w:t>
      </w:r>
      <w:r w:rsidRPr="009413FD">
        <w:rPr>
          <w:rFonts w:ascii="Times New Roman" w:hAnsi="Times New Roman"/>
          <w:sz w:val="24"/>
          <w:szCs w:val="24"/>
          <w:lang w:eastAsia="pl-PL"/>
        </w:rPr>
        <w:br/>
      </w:r>
      <w:r w:rsidRPr="009413FD">
        <w:rPr>
          <w:rFonts w:ascii="Times New Roman" w:hAnsi="Times New Roman"/>
          <w:sz w:val="24"/>
          <w:szCs w:val="24"/>
          <w:lang w:eastAsia="ar-SA"/>
        </w:rPr>
        <w:t>w obowiązujących terminach.</w:t>
      </w:r>
    </w:p>
    <w:p w:rsidR="009413FD" w:rsidRPr="009413FD" w:rsidRDefault="009413FD" w:rsidP="009413FD">
      <w:pPr>
        <w:spacing w:after="0" w:line="240" w:lineRule="auto"/>
        <w:ind w:firstLine="708"/>
        <w:jc w:val="both"/>
        <w:rPr>
          <w:rFonts w:ascii="Times New Roman" w:hAnsi="Times New Roman"/>
          <w:sz w:val="24"/>
          <w:szCs w:val="24"/>
          <w:lang w:eastAsia="pl-PL"/>
        </w:rPr>
      </w:pPr>
      <w:r w:rsidRPr="009413FD">
        <w:rPr>
          <w:rFonts w:ascii="Times New Roman" w:hAnsi="Times New Roman"/>
          <w:sz w:val="24"/>
          <w:szCs w:val="24"/>
          <w:lang w:eastAsia="pl-PL"/>
        </w:rPr>
        <w:t>W Centralnej Aplikacji Statystycznej (w okresie objętym kontrolą) Ośrodek umieścił sprawozdania i meldunki. W aplikacji CAS znajduje się komplet Zbiorów Centralnych wymaganych w okresie objętym kontrolą.</w:t>
      </w:r>
    </w:p>
    <w:p w:rsidR="009413FD" w:rsidRPr="009413FD" w:rsidRDefault="009413FD" w:rsidP="009413FD">
      <w:pPr>
        <w:suppressAutoHyphens/>
        <w:overflowPunct w:val="0"/>
        <w:autoSpaceDE w:val="0"/>
        <w:spacing w:after="0" w:line="240" w:lineRule="auto"/>
        <w:jc w:val="both"/>
        <w:rPr>
          <w:rFonts w:ascii="Times New Roman" w:hAnsi="Times New Roman"/>
          <w:bCs/>
          <w:sz w:val="24"/>
          <w:szCs w:val="24"/>
          <w:lang w:eastAsia="ar-SA"/>
        </w:rPr>
      </w:pPr>
    </w:p>
    <w:p w:rsidR="009413FD" w:rsidRPr="009413FD" w:rsidRDefault="009413FD" w:rsidP="009413FD">
      <w:pPr>
        <w:suppressAutoHyphens/>
        <w:overflowPunct w:val="0"/>
        <w:autoSpaceDE w:val="0"/>
        <w:spacing w:after="0" w:line="240" w:lineRule="auto"/>
        <w:jc w:val="both"/>
        <w:rPr>
          <w:rFonts w:ascii="Times New Roman" w:hAnsi="Times New Roman"/>
          <w:b/>
          <w:sz w:val="24"/>
          <w:szCs w:val="24"/>
          <w:lang w:eastAsia="ar-SA"/>
        </w:rPr>
      </w:pPr>
      <w:r w:rsidRPr="009413FD">
        <w:rPr>
          <w:rFonts w:ascii="Times New Roman" w:hAnsi="Times New Roman"/>
          <w:b/>
          <w:i/>
          <w:sz w:val="24"/>
          <w:szCs w:val="24"/>
          <w:lang w:eastAsia="ar-SA"/>
        </w:rPr>
        <w:t xml:space="preserve">18) utworzenie i utrzymanie ośrodka pomocy społecznej, w tym zapewnienie środków na wynagrodzenie pracowników </w:t>
      </w:r>
    </w:p>
    <w:p w:rsidR="009413FD" w:rsidRPr="009413FD" w:rsidRDefault="009413FD" w:rsidP="009413FD">
      <w:pPr>
        <w:tabs>
          <w:tab w:val="left" w:pos="-4962"/>
        </w:tabs>
        <w:suppressAutoHyphens/>
        <w:overflowPunct w:val="0"/>
        <w:autoSpaceDE w:val="0"/>
        <w:spacing w:after="0" w:line="240" w:lineRule="auto"/>
        <w:jc w:val="both"/>
        <w:rPr>
          <w:rFonts w:ascii="Times New Roman" w:eastAsia="Times New Roman" w:hAnsi="Times New Roman"/>
          <w:iCs/>
          <w:color w:val="000000"/>
          <w:sz w:val="24"/>
          <w:szCs w:val="24"/>
          <w:lang w:eastAsia="ar-SA"/>
        </w:rPr>
      </w:pPr>
      <w:r w:rsidRPr="009413FD">
        <w:rPr>
          <w:rFonts w:ascii="Times New Roman" w:hAnsi="Times New Roman"/>
          <w:iCs/>
          <w:color w:val="000000"/>
          <w:sz w:val="24"/>
          <w:szCs w:val="24"/>
          <w:lang w:eastAsia="ar-SA"/>
        </w:rPr>
        <w:tab/>
        <w:t xml:space="preserve"> </w:t>
      </w:r>
      <w:r w:rsidRPr="009413FD">
        <w:rPr>
          <w:rFonts w:ascii="Times New Roman" w:eastAsia="Times New Roman" w:hAnsi="Times New Roman"/>
          <w:iCs/>
          <w:color w:val="000000"/>
          <w:sz w:val="24"/>
          <w:szCs w:val="24"/>
          <w:lang w:eastAsia="ar-SA"/>
        </w:rPr>
        <w:t>Rada Gminy Dobrzyniewo Duże podjęła uchwałę  Nr  XXVII/148/12 z dnia 28 grudnia 2012 w sprawie uchwalenia budżetu na rok 2013. W dziale 852 - pomoc społeczna - rozdziale 85219 - na utrzymanie Ośrodka w 2013 r. zaplanowano kwotę 207.447,00 zł w tym zaplanowano dotację celową z budżetu państwa na realizację własnych zadań bieżących gminy w wysokości 102.757,00 zł. Zrealizowano plan w kwocie 191.526,75 zł w tym  102.757,00 zł dotacji celowej.</w:t>
      </w:r>
    </w:p>
    <w:p w:rsidR="009413FD" w:rsidRPr="009413FD" w:rsidRDefault="009413FD" w:rsidP="009413FD">
      <w:pPr>
        <w:tabs>
          <w:tab w:val="left" w:pos="-4962"/>
        </w:tabs>
        <w:suppressAutoHyphens/>
        <w:overflowPunct w:val="0"/>
        <w:autoSpaceDE w:val="0"/>
        <w:spacing w:after="0" w:line="240" w:lineRule="auto"/>
        <w:jc w:val="both"/>
        <w:rPr>
          <w:rFonts w:ascii="Times New Roman" w:eastAsia="Times New Roman" w:hAnsi="Times New Roman"/>
          <w:iCs/>
          <w:color w:val="000000"/>
          <w:sz w:val="24"/>
          <w:szCs w:val="24"/>
          <w:lang w:eastAsia="ar-SA"/>
        </w:rPr>
      </w:pPr>
      <w:r w:rsidRPr="009413FD">
        <w:rPr>
          <w:rFonts w:ascii="Times New Roman" w:eastAsia="Times New Roman" w:hAnsi="Times New Roman"/>
          <w:iCs/>
          <w:color w:val="000000"/>
          <w:sz w:val="24"/>
          <w:szCs w:val="24"/>
          <w:lang w:eastAsia="ar-SA"/>
        </w:rPr>
        <w:tab/>
        <w:t xml:space="preserve">Rada Gminy Dobrzyniewo Duże podjęła uchwałę Nr XXXVIII/203/13 z dnia 30 grudnia 2013 r. w sprawie uchwalenia budżetu na rok 2014. W dziale 852 - pomoc społeczna - rozdziale 85219 - na utrzymanie Ośrodka w 2013r. zaplanowano kwotę 231.111,00 zł w tym zaplanowano dotację celową z budżetu państwa na realizację własnych zadań bieżących gminy w wysokości 91.000,00 zł.   </w:t>
      </w:r>
    </w:p>
    <w:p w:rsidR="009413FD" w:rsidRPr="009413FD" w:rsidRDefault="009413FD" w:rsidP="009413FD">
      <w:pPr>
        <w:tabs>
          <w:tab w:val="left" w:pos="-4962"/>
        </w:tabs>
        <w:suppressAutoHyphens/>
        <w:overflowPunct w:val="0"/>
        <w:autoSpaceDE w:val="0"/>
        <w:spacing w:after="0" w:line="240" w:lineRule="auto"/>
        <w:jc w:val="right"/>
        <w:rPr>
          <w:rFonts w:ascii="Times New Roman" w:hAnsi="Times New Roman"/>
          <w:iCs/>
          <w:color w:val="000000"/>
          <w:sz w:val="24"/>
          <w:szCs w:val="24"/>
          <w:lang w:eastAsia="ar-SA"/>
        </w:rPr>
      </w:pPr>
      <w:r w:rsidRPr="009413FD">
        <w:rPr>
          <w:rFonts w:ascii="Times New Roman" w:hAnsi="Times New Roman"/>
          <w:sz w:val="24"/>
          <w:szCs w:val="24"/>
          <w:lang w:eastAsia="ar-SA"/>
        </w:rPr>
        <w:t>[Akta kontroli, str. 33-36]</w:t>
      </w:r>
    </w:p>
    <w:p w:rsidR="009413FD" w:rsidRPr="009413FD" w:rsidRDefault="009413FD" w:rsidP="009413FD">
      <w:pPr>
        <w:suppressAutoHyphens/>
        <w:spacing w:after="0" w:line="240" w:lineRule="auto"/>
        <w:jc w:val="both"/>
        <w:rPr>
          <w:rFonts w:ascii="Times New Roman" w:hAnsi="Times New Roman"/>
          <w:b/>
          <w:bCs/>
          <w:i/>
          <w:iCs/>
          <w:sz w:val="24"/>
          <w:szCs w:val="24"/>
          <w:lang w:eastAsia="ar-SA"/>
        </w:rPr>
      </w:pPr>
      <w:r w:rsidRPr="009413FD">
        <w:rPr>
          <w:rFonts w:ascii="Times New Roman" w:hAnsi="Times New Roman"/>
          <w:b/>
          <w:bCs/>
          <w:i/>
          <w:iCs/>
          <w:sz w:val="24"/>
          <w:szCs w:val="24"/>
          <w:lang w:eastAsia="ar-SA"/>
        </w:rPr>
        <w:t xml:space="preserve">19) przyznawanie i wypłacanie zasiłków stałych </w:t>
      </w:r>
    </w:p>
    <w:p w:rsidR="009413FD" w:rsidRPr="009413FD" w:rsidRDefault="009413FD" w:rsidP="009413FD">
      <w:pPr>
        <w:suppressAutoHyphens/>
        <w:snapToGrid w:val="0"/>
        <w:spacing w:after="0" w:line="240" w:lineRule="auto"/>
        <w:ind w:firstLine="708"/>
        <w:jc w:val="both"/>
        <w:rPr>
          <w:rFonts w:ascii="Times New Roman" w:hAnsi="Times New Roman"/>
          <w:sz w:val="24"/>
          <w:szCs w:val="24"/>
          <w:lang w:eastAsia="ar-SA"/>
        </w:rPr>
      </w:pPr>
      <w:r w:rsidRPr="009413FD">
        <w:rPr>
          <w:rFonts w:ascii="Times New Roman" w:hAnsi="Times New Roman"/>
          <w:iCs/>
          <w:sz w:val="24"/>
          <w:szCs w:val="24"/>
          <w:lang w:eastAsia="ar-SA"/>
        </w:rPr>
        <w:t xml:space="preserve">W okresie od 01.10.2013 r. do 31.12.2013 r. z pomocy w formie zasiłku stałego korzystało 39 osób (53 osoby w rodzinie), w okresie od 01.01.2014 r. do 30.09.2014 r. z pomocy w formie zasiłku stałego korzystały 42 osoby (60 osób w rodzinie), </w:t>
      </w:r>
      <w:r w:rsidRPr="009413FD">
        <w:rPr>
          <w:rFonts w:ascii="Times New Roman" w:hAnsi="Times New Roman"/>
          <w:sz w:val="24"/>
          <w:szCs w:val="24"/>
          <w:lang w:eastAsia="ar-SA"/>
        </w:rPr>
        <w:t xml:space="preserve">na realizację ww. zadania wydatkowano łączną kwotę 176.887,78 zł. </w:t>
      </w:r>
    </w:p>
    <w:p w:rsidR="009413FD" w:rsidRPr="009413FD" w:rsidRDefault="009413FD" w:rsidP="009413FD">
      <w:pPr>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[Akta kontroli, str. 52, 64]</w:t>
      </w:r>
    </w:p>
    <w:p w:rsidR="009413FD" w:rsidRPr="009413FD" w:rsidRDefault="009413FD" w:rsidP="009413FD">
      <w:pPr>
        <w:suppressAutoHyphens/>
        <w:overflowPunct w:val="0"/>
        <w:autoSpaceDE w:val="0"/>
        <w:spacing w:after="0" w:line="240" w:lineRule="auto"/>
        <w:ind w:firstLine="540"/>
        <w:jc w:val="both"/>
        <w:rPr>
          <w:rFonts w:ascii="Times New Roman" w:hAnsi="Times New Roman"/>
          <w:sz w:val="24"/>
          <w:szCs w:val="24"/>
          <w:lang w:eastAsia="ar-SA"/>
        </w:rPr>
      </w:pPr>
      <w:r w:rsidRPr="009413FD">
        <w:rPr>
          <w:rFonts w:ascii="Times New Roman" w:hAnsi="Times New Roman"/>
          <w:sz w:val="24"/>
          <w:szCs w:val="24"/>
          <w:lang w:eastAsia="ar-SA"/>
        </w:rPr>
        <w:tab/>
        <w:t xml:space="preserve">Dokonano kontroli losowo wybranych akt spraw, w tym decyzji rozstrzygających postępowania administracyjne: </w:t>
      </w:r>
    </w:p>
    <w:p w:rsidR="009413FD" w:rsidRPr="009413FD" w:rsidRDefault="009413FD" w:rsidP="009413FD">
      <w:pPr>
        <w:suppressAutoHyphens/>
        <w:overflowPunct w:val="0"/>
        <w:autoSpaceDE w:val="0"/>
        <w:spacing w:after="0" w:line="240" w:lineRule="auto"/>
        <w:ind w:firstLine="540"/>
        <w:jc w:val="both"/>
        <w:rPr>
          <w:rFonts w:ascii="Times New Roman" w:hAnsi="Times New Roman"/>
          <w:sz w:val="24"/>
          <w:szCs w:val="24"/>
          <w:lang w:eastAsia="ar-SA"/>
        </w:rPr>
      </w:pPr>
    </w:p>
    <w:p w:rsidR="009413FD" w:rsidRPr="009413FD" w:rsidRDefault="009413FD" w:rsidP="009413FD">
      <w:pPr>
        <w:numPr>
          <w:ilvl w:val="0"/>
          <w:numId w:val="7"/>
        </w:numPr>
        <w:suppressAutoHyphens/>
        <w:spacing w:after="0" w:line="240" w:lineRule="auto"/>
        <w:rPr>
          <w:rFonts w:ascii="Times New Roman" w:hAnsi="Times New Roman"/>
          <w:sz w:val="24"/>
          <w:szCs w:val="24"/>
          <w:lang w:eastAsia="ar-SA"/>
        </w:rPr>
        <w:sectPr w:rsidR="009413FD" w:rsidRPr="009413FD" w:rsidSect="0088787A">
          <w:type w:val="continuous"/>
          <w:pgSz w:w="11906" w:h="16838"/>
          <w:pgMar w:top="1417" w:right="1417" w:bottom="1417" w:left="1417" w:header="708" w:footer="708" w:gutter="0"/>
          <w:cols w:space="708"/>
          <w:titlePg/>
          <w:docGrid w:linePitch="360"/>
        </w:sectPr>
      </w:pPr>
    </w:p>
    <w:p w:rsidR="009413FD" w:rsidRPr="009413FD" w:rsidRDefault="009413FD" w:rsidP="009413FD">
      <w:pPr>
        <w:numPr>
          <w:ilvl w:val="0"/>
          <w:numId w:val="7"/>
        </w:numPr>
        <w:spacing w:after="0" w:line="240" w:lineRule="auto"/>
        <w:contextualSpacing/>
        <w:rPr>
          <w:rFonts w:ascii="Times New Roman" w:hAnsi="Times New Roman"/>
          <w:sz w:val="24"/>
          <w:szCs w:val="24"/>
        </w:rPr>
      </w:pPr>
      <w:r w:rsidRPr="009413FD">
        <w:rPr>
          <w:rFonts w:ascii="Times New Roman" w:hAnsi="Times New Roman"/>
          <w:sz w:val="24"/>
          <w:szCs w:val="24"/>
        </w:rPr>
        <w:lastRenderedPageBreak/>
        <w:t xml:space="preserve">GOPS.8210.6.2014 z 19.03.2014 </w:t>
      </w:r>
    </w:p>
    <w:p w:rsidR="009413FD" w:rsidRPr="009413FD" w:rsidRDefault="009413FD" w:rsidP="009413FD">
      <w:pPr>
        <w:numPr>
          <w:ilvl w:val="0"/>
          <w:numId w:val="7"/>
        </w:numPr>
        <w:spacing w:after="0" w:line="240" w:lineRule="auto"/>
        <w:contextualSpacing/>
        <w:rPr>
          <w:rFonts w:ascii="Times New Roman" w:hAnsi="Times New Roman"/>
          <w:sz w:val="24"/>
          <w:szCs w:val="24"/>
        </w:rPr>
      </w:pPr>
      <w:r w:rsidRPr="009413FD">
        <w:rPr>
          <w:rFonts w:ascii="Times New Roman" w:hAnsi="Times New Roman"/>
          <w:sz w:val="24"/>
          <w:szCs w:val="24"/>
        </w:rPr>
        <w:t xml:space="preserve">GOPS.8210.16.2013 z 17.10.2013 </w:t>
      </w:r>
    </w:p>
    <w:p w:rsidR="009413FD" w:rsidRPr="009413FD" w:rsidRDefault="009413FD" w:rsidP="009413FD">
      <w:pPr>
        <w:numPr>
          <w:ilvl w:val="0"/>
          <w:numId w:val="7"/>
        </w:numPr>
        <w:spacing w:after="0" w:line="240" w:lineRule="auto"/>
        <w:contextualSpacing/>
        <w:rPr>
          <w:rFonts w:ascii="Times New Roman" w:hAnsi="Times New Roman"/>
          <w:sz w:val="24"/>
          <w:szCs w:val="24"/>
        </w:rPr>
      </w:pPr>
      <w:r w:rsidRPr="009413FD">
        <w:rPr>
          <w:rFonts w:ascii="Times New Roman" w:hAnsi="Times New Roman"/>
          <w:sz w:val="24"/>
          <w:szCs w:val="24"/>
        </w:rPr>
        <w:t xml:space="preserve">GOPS.8210.08.2014 z 16.06.2014 </w:t>
      </w:r>
    </w:p>
    <w:p w:rsidR="009413FD" w:rsidRPr="009413FD" w:rsidRDefault="009413FD" w:rsidP="009413FD">
      <w:pPr>
        <w:numPr>
          <w:ilvl w:val="0"/>
          <w:numId w:val="7"/>
        </w:numPr>
        <w:spacing w:after="0" w:line="240" w:lineRule="auto"/>
        <w:contextualSpacing/>
        <w:rPr>
          <w:rFonts w:ascii="Times New Roman" w:hAnsi="Times New Roman"/>
          <w:sz w:val="24"/>
          <w:szCs w:val="24"/>
        </w:rPr>
      </w:pPr>
      <w:r w:rsidRPr="009413FD">
        <w:rPr>
          <w:rFonts w:ascii="Times New Roman" w:hAnsi="Times New Roman"/>
          <w:sz w:val="24"/>
          <w:szCs w:val="24"/>
        </w:rPr>
        <w:lastRenderedPageBreak/>
        <w:t xml:space="preserve"> GOPS.8210.1.2014 z 16.01.2014 </w:t>
      </w:r>
    </w:p>
    <w:p w:rsidR="009413FD" w:rsidRPr="009413FD" w:rsidRDefault="009413FD" w:rsidP="009413FD">
      <w:pPr>
        <w:numPr>
          <w:ilvl w:val="0"/>
          <w:numId w:val="7"/>
        </w:numPr>
        <w:spacing w:after="0" w:line="240" w:lineRule="auto"/>
        <w:contextualSpacing/>
        <w:rPr>
          <w:rFonts w:ascii="Times New Roman" w:hAnsi="Times New Roman"/>
          <w:sz w:val="24"/>
          <w:szCs w:val="24"/>
        </w:rPr>
      </w:pPr>
      <w:r w:rsidRPr="009413FD">
        <w:rPr>
          <w:rFonts w:ascii="Times New Roman" w:hAnsi="Times New Roman"/>
          <w:sz w:val="24"/>
          <w:szCs w:val="24"/>
        </w:rPr>
        <w:t xml:space="preserve">GOPS.8210.19.2013 z 16.12.2013 </w:t>
      </w:r>
    </w:p>
    <w:p w:rsidR="009413FD" w:rsidRPr="009413FD" w:rsidRDefault="009413FD" w:rsidP="009413FD">
      <w:pPr>
        <w:spacing w:after="0" w:line="240" w:lineRule="auto"/>
        <w:ind w:left="360"/>
        <w:rPr>
          <w:rFonts w:ascii="Times New Roman" w:hAnsi="Times New Roman"/>
          <w:sz w:val="24"/>
          <w:szCs w:val="24"/>
          <w:lang w:eastAsia="ar-SA"/>
        </w:rPr>
        <w:sectPr w:rsidR="009413FD" w:rsidRPr="009413FD" w:rsidSect="0088787A">
          <w:type w:val="continuous"/>
          <w:pgSz w:w="11906" w:h="16838"/>
          <w:pgMar w:top="1417" w:right="1417" w:bottom="1417" w:left="1417" w:header="708" w:footer="708" w:gutter="0"/>
          <w:cols w:num="2" w:space="709"/>
          <w:titlePg/>
          <w:docGrid w:linePitch="360"/>
        </w:sectPr>
      </w:pPr>
    </w:p>
    <w:p w:rsidR="009413FD" w:rsidRPr="009413FD" w:rsidRDefault="009413FD" w:rsidP="009413FD">
      <w:pPr>
        <w:spacing w:after="0" w:line="240" w:lineRule="auto"/>
        <w:ind w:left="360"/>
        <w:rPr>
          <w:rFonts w:ascii="Times New Roman" w:hAnsi="Times New Roman"/>
          <w:sz w:val="24"/>
          <w:szCs w:val="24"/>
          <w:lang w:eastAsia="ar-SA"/>
        </w:rPr>
      </w:pPr>
    </w:p>
    <w:p w:rsidR="009413FD" w:rsidRPr="009413FD" w:rsidRDefault="009413FD" w:rsidP="009413FD">
      <w:pPr>
        <w:spacing w:after="0" w:line="240" w:lineRule="auto"/>
        <w:contextualSpacing/>
        <w:jc w:val="both"/>
        <w:rPr>
          <w:rFonts w:ascii="Times New Roman" w:eastAsiaTheme="minorHAnsi" w:hAnsi="Times New Roman"/>
          <w:sz w:val="24"/>
          <w:szCs w:val="24"/>
        </w:rPr>
      </w:pPr>
      <w:r w:rsidRPr="009413FD">
        <w:rPr>
          <w:rFonts w:ascii="Times New Roman" w:hAnsi="Times New Roman"/>
          <w:color w:val="000000"/>
          <w:sz w:val="24"/>
          <w:szCs w:val="24"/>
          <w:lang w:eastAsia="pl-PL"/>
        </w:rPr>
        <w:t>- w jednym przypadku nie przeprowadzono aktualizacji rodzinnego wywiadu środowiskowego w wymaganym przepisami prawa terminie do 18.09.2014 r. (nie rzadziej niż co 6 miesięcy, ostatni wywiad znajdujący się w aktach sprawy został przeprowadzony 19.03.2014 r.),</w:t>
      </w:r>
      <w:r w:rsidRPr="009413FD">
        <w:rPr>
          <w:rFonts w:ascii="Times New Roman" w:eastAsiaTheme="minorHAnsi" w:hAnsi="Times New Roman"/>
          <w:sz w:val="24"/>
          <w:szCs w:val="24"/>
        </w:rPr>
        <w:t xml:space="preserve"> </w:t>
      </w:r>
      <w:r w:rsidRPr="009413FD">
        <w:rPr>
          <w:rFonts w:ascii="Times New Roman" w:hAnsi="Times New Roman"/>
          <w:color w:val="000000"/>
          <w:sz w:val="24"/>
          <w:szCs w:val="24"/>
          <w:lang w:eastAsia="pl-PL"/>
        </w:rPr>
        <w:t xml:space="preserve">jest to niezgodne z art. 107 ust. 4 ustawy o pomocy - </w:t>
      </w:r>
      <w:r w:rsidRPr="009413FD">
        <w:rPr>
          <w:rFonts w:ascii="Times New Roman" w:hAnsi="Times New Roman"/>
          <w:b/>
          <w:color w:val="000000"/>
          <w:sz w:val="24"/>
          <w:szCs w:val="24"/>
          <w:lang w:eastAsia="pl-PL"/>
        </w:rPr>
        <w:t>poz. Nr 1.</w:t>
      </w:r>
    </w:p>
    <w:p w:rsidR="009413FD" w:rsidRPr="009413FD" w:rsidRDefault="009413FD" w:rsidP="009413FD">
      <w:pPr>
        <w:spacing w:after="0" w:line="240" w:lineRule="auto"/>
        <w:ind w:left="360"/>
        <w:rPr>
          <w:rFonts w:ascii="Times New Roman" w:hAnsi="Times New Roman"/>
          <w:sz w:val="24"/>
          <w:szCs w:val="24"/>
          <w:lang w:eastAsia="ar-SA"/>
        </w:rPr>
        <w:sectPr w:rsidR="009413FD" w:rsidRPr="009413FD" w:rsidSect="0088787A">
          <w:type w:val="continuous"/>
          <w:pgSz w:w="11906" w:h="16838"/>
          <w:pgMar w:top="1417" w:right="1417" w:bottom="1417" w:left="1417" w:header="708" w:footer="708" w:gutter="0"/>
          <w:cols w:space="709"/>
          <w:titlePg/>
          <w:docGrid w:linePitch="360"/>
        </w:sectPr>
      </w:pPr>
    </w:p>
    <w:p w:rsidR="009413FD" w:rsidRPr="009413FD" w:rsidRDefault="009413FD" w:rsidP="009413FD">
      <w:pPr>
        <w:tabs>
          <w:tab w:val="left" w:pos="-4860"/>
        </w:tabs>
        <w:suppressAutoHyphens/>
        <w:overflowPunct w:val="0"/>
        <w:autoSpaceDE w:val="0"/>
        <w:spacing w:after="0" w:line="240" w:lineRule="auto"/>
        <w:jc w:val="both"/>
        <w:outlineLvl w:val="0"/>
        <w:rPr>
          <w:rFonts w:ascii="Times New Roman" w:hAnsi="Times New Roman"/>
          <w:b/>
          <w:i/>
          <w:sz w:val="24"/>
          <w:szCs w:val="24"/>
          <w:lang w:eastAsia="ar-SA"/>
        </w:rPr>
      </w:pPr>
    </w:p>
    <w:p w:rsidR="009413FD" w:rsidRPr="009413FD" w:rsidRDefault="009413FD" w:rsidP="009413FD">
      <w:pPr>
        <w:tabs>
          <w:tab w:val="left" w:pos="-4860"/>
        </w:tabs>
        <w:suppressAutoHyphens/>
        <w:overflowPunct w:val="0"/>
        <w:autoSpaceDE w:val="0"/>
        <w:spacing w:after="0" w:line="240" w:lineRule="auto"/>
        <w:jc w:val="both"/>
        <w:outlineLvl w:val="0"/>
        <w:rPr>
          <w:rFonts w:ascii="Times New Roman" w:hAnsi="Times New Roman"/>
          <w:b/>
          <w:i/>
          <w:sz w:val="24"/>
          <w:szCs w:val="24"/>
          <w:lang w:eastAsia="ar-SA"/>
        </w:rPr>
      </w:pPr>
      <w:r w:rsidRPr="009413FD">
        <w:rPr>
          <w:rFonts w:ascii="Times New Roman" w:hAnsi="Times New Roman"/>
          <w:b/>
          <w:i/>
          <w:sz w:val="24"/>
          <w:szCs w:val="24"/>
          <w:lang w:eastAsia="ar-SA"/>
        </w:rPr>
        <w:t xml:space="preserve">20) opłacanie składek na ubezpieczenie zdrowotne określonych w przepisach </w:t>
      </w:r>
      <w:r w:rsidRPr="009413FD">
        <w:rPr>
          <w:rFonts w:ascii="Times New Roman" w:hAnsi="Times New Roman"/>
          <w:b/>
          <w:i/>
          <w:sz w:val="24"/>
          <w:szCs w:val="24"/>
          <w:lang w:eastAsia="ar-SA"/>
        </w:rPr>
        <w:br/>
        <w:t xml:space="preserve">o powszechnym ubezpieczeniu w Narodowym Funduszu Zdrowia </w:t>
      </w:r>
    </w:p>
    <w:p w:rsidR="009413FD" w:rsidRPr="009413FD" w:rsidRDefault="009413FD" w:rsidP="009413FD">
      <w:pPr>
        <w:suppressAutoHyphens/>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 xml:space="preserve">W okresie objętym kontrolą Ośrodek opłacał składki na ubezpieczenie zdrowotne </w:t>
      </w:r>
      <w:r w:rsidRPr="009413FD">
        <w:rPr>
          <w:rFonts w:ascii="Times New Roman" w:hAnsi="Times New Roman"/>
          <w:sz w:val="24"/>
          <w:szCs w:val="24"/>
          <w:lang w:eastAsia="ar-SA"/>
        </w:rPr>
        <w:br/>
        <w:t xml:space="preserve">za osoby pobierające zasiłek stały z pomocy społecznej i niepodlegające obowiązkowi ubezpieczenia zdrowotnego z innego tytułu. </w:t>
      </w:r>
      <w:r w:rsidRPr="009413FD">
        <w:rPr>
          <w:rFonts w:ascii="Times New Roman" w:hAnsi="Times New Roman"/>
          <w:iCs/>
          <w:sz w:val="24"/>
          <w:szCs w:val="24"/>
          <w:lang w:eastAsia="ar-SA"/>
        </w:rPr>
        <w:t xml:space="preserve">W okresie od 01.10.2013 r. do 31.12.2013 r.  opłacano składkę za 39 osób, w okresie od 01.01.2014 r. do 30.09.2014 r. opłacano składkę za 34 osoby.  </w:t>
      </w:r>
      <w:r w:rsidRPr="009413FD">
        <w:rPr>
          <w:rFonts w:ascii="Times New Roman" w:hAnsi="Times New Roman"/>
          <w:sz w:val="24"/>
          <w:szCs w:val="24"/>
          <w:lang w:eastAsia="ar-SA"/>
        </w:rPr>
        <w:t xml:space="preserve">                                           </w:t>
      </w:r>
    </w:p>
    <w:p w:rsidR="009413FD" w:rsidRPr="009413FD" w:rsidRDefault="009413FD" w:rsidP="009413FD">
      <w:pPr>
        <w:suppressAutoHyphens/>
        <w:spacing w:after="0" w:line="240" w:lineRule="auto"/>
        <w:ind w:firstLine="708"/>
        <w:jc w:val="right"/>
        <w:rPr>
          <w:rFonts w:ascii="Times New Roman" w:hAnsi="Times New Roman"/>
          <w:sz w:val="24"/>
          <w:szCs w:val="24"/>
          <w:lang w:eastAsia="ar-SA"/>
        </w:rPr>
      </w:pPr>
      <w:r w:rsidRPr="009413FD">
        <w:rPr>
          <w:rFonts w:ascii="Times New Roman" w:hAnsi="Times New Roman"/>
          <w:sz w:val="24"/>
          <w:szCs w:val="24"/>
          <w:lang w:eastAsia="ar-SA"/>
        </w:rPr>
        <w:t xml:space="preserve">[Akta kontroli, str. 52, 64] </w:t>
      </w:r>
    </w:p>
    <w:p w:rsidR="009413FD" w:rsidRPr="009413FD" w:rsidRDefault="009413FD" w:rsidP="009413FD">
      <w:pPr>
        <w:suppressAutoHyphens/>
        <w:spacing w:after="0" w:line="240" w:lineRule="auto"/>
        <w:ind w:firstLine="708"/>
        <w:jc w:val="right"/>
        <w:rPr>
          <w:rFonts w:ascii="Times New Roman" w:hAnsi="Times New Roman"/>
          <w:sz w:val="24"/>
          <w:szCs w:val="24"/>
          <w:lang w:eastAsia="ar-SA"/>
        </w:rPr>
      </w:pPr>
    </w:p>
    <w:p w:rsidR="009413FD" w:rsidRPr="009413FD" w:rsidRDefault="009413FD" w:rsidP="009413FD">
      <w:pPr>
        <w:suppressAutoHyphens/>
        <w:overflowPunct w:val="0"/>
        <w:autoSpaceDE w:val="0"/>
        <w:spacing w:after="0" w:line="240" w:lineRule="auto"/>
        <w:jc w:val="both"/>
        <w:rPr>
          <w:rFonts w:ascii="Times New Roman" w:hAnsi="Times New Roman"/>
          <w:b/>
          <w:sz w:val="24"/>
          <w:szCs w:val="24"/>
          <w:lang w:eastAsia="ar-SA"/>
        </w:rPr>
      </w:pPr>
      <w:r w:rsidRPr="009413FD">
        <w:rPr>
          <w:rFonts w:ascii="Times New Roman" w:hAnsi="Times New Roman"/>
          <w:b/>
          <w:sz w:val="24"/>
          <w:szCs w:val="24"/>
          <w:lang w:eastAsia="ar-SA"/>
        </w:rPr>
        <w:t>V. Realizacja zadań z zakresu administracji rządowej określonych w art. 18 ust. 1 ustawy z dnia 12 marca 2004 r. o pomocy społecznej</w:t>
      </w:r>
    </w:p>
    <w:p w:rsidR="009413FD" w:rsidRPr="009413FD" w:rsidRDefault="009413FD" w:rsidP="009413FD">
      <w:pPr>
        <w:suppressAutoHyphens/>
        <w:overflowPunct w:val="0"/>
        <w:autoSpaceDE w:val="0"/>
        <w:spacing w:after="0" w:line="240" w:lineRule="auto"/>
        <w:jc w:val="both"/>
        <w:rPr>
          <w:rFonts w:ascii="Times New Roman" w:hAnsi="Times New Roman"/>
          <w:b/>
          <w:sz w:val="24"/>
          <w:szCs w:val="24"/>
          <w:lang w:eastAsia="ar-SA"/>
        </w:rPr>
      </w:pPr>
    </w:p>
    <w:p w:rsidR="009413FD" w:rsidRPr="009413FD" w:rsidRDefault="009413FD" w:rsidP="009413FD">
      <w:pPr>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 xml:space="preserve">1) organizowanie i świadczenie usług specjalistycznych dla osób z zaburzeniami psychicznymi </w:t>
      </w:r>
    </w:p>
    <w:p w:rsidR="009413FD" w:rsidRPr="009413FD" w:rsidRDefault="009413FD" w:rsidP="009413FD">
      <w:pPr>
        <w:spacing w:after="0" w:line="240" w:lineRule="auto"/>
        <w:ind w:firstLine="708"/>
        <w:jc w:val="both"/>
        <w:rPr>
          <w:rFonts w:ascii="Times New Roman" w:hAnsi="Times New Roman"/>
          <w:sz w:val="24"/>
          <w:szCs w:val="24"/>
        </w:rPr>
      </w:pPr>
      <w:r w:rsidRPr="009413FD">
        <w:rPr>
          <w:rFonts w:ascii="Times New Roman" w:hAnsi="Times New Roman"/>
          <w:sz w:val="24"/>
          <w:szCs w:val="24"/>
          <w:lang w:eastAsia="ar-SA"/>
        </w:rPr>
        <w:t xml:space="preserve">W okresie podlegającym kontroli Ośrodek nie świadczył ww. usług opiekuńczych. </w:t>
      </w:r>
      <w:r w:rsidRPr="009413FD">
        <w:rPr>
          <w:rFonts w:ascii="Times New Roman" w:hAnsi="Times New Roman"/>
          <w:sz w:val="24"/>
          <w:szCs w:val="24"/>
        </w:rPr>
        <w:t>Z wyjaśnień kierownika Ośrodka wynika, że nie zgłaszano potrzeb w tym zakresie.</w:t>
      </w:r>
    </w:p>
    <w:p w:rsidR="009413FD" w:rsidRPr="009413FD" w:rsidRDefault="009413FD" w:rsidP="009413FD">
      <w:pPr>
        <w:tabs>
          <w:tab w:val="left" w:pos="567"/>
        </w:tabs>
        <w:suppressAutoHyphens/>
        <w:overflowPunct w:val="0"/>
        <w:autoSpaceDE w:val="0"/>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 xml:space="preserve"> [Akta kontroli, str. 52, 64, 110]</w:t>
      </w:r>
    </w:p>
    <w:p w:rsidR="009413FD" w:rsidRPr="009413FD" w:rsidRDefault="009413FD" w:rsidP="009413FD">
      <w:pPr>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lastRenderedPageBreak/>
        <w:t xml:space="preserve">2) przyznanie i wypłacanie zasiłków celowych na pokrycie wydatków związanych </w:t>
      </w:r>
      <w:r w:rsidRPr="009413FD">
        <w:rPr>
          <w:rFonts w:ascii="Times New Roman" w:hAnsi="Times New Roman"/>
          <w:b/>
          <w:i/>
          <w:sz w:val="24"/>
          <w:szCs w:val="24"/>
          <w:lang w:eastAsia="ar-SA"/>
        </w:rPr>
        <w:br/>
        <w:t>z klęską żywiołową lub ekologiczną</w:t>
      </w:r>
    </w:p>
    <w:p w:rsidR="009413FD" w:rsidRPr="009413FD" w:rsidRDefault="009413FD" w:rsidP="009413FD">
      <w:pPr>
        <w:spacing w:after="0" w:line="240" w:lineRule="auto"/>
        <w:jc w:val="both"/>
        <w:rPr>
          <w:rFonts w:ascii="Times New Roman" w:hAnsi="Times New Roman"/>
          <w:sz w:val="24"/>
          <w:szCs w:val="24"/>
          <w:lang w:eastAsia="ar-SA"/>
        </w:rPr>
        <w:sectPr w:rsidR="009413FD" w:rsidRPr="009413FD">
          <w:footerReference w:type="even" r:id="rId13"/>
          <w:footerReference w:type="default" r:id="rId14"/>
          <w:type w:val="continuous"/>
          <w:pgSz w:w="11906" w:h="16838"/>
          <w:pgMar w:top="1417" w:right="1417" w:bottom="1417" w:left="1417" w:header="708" w:footer="708" w:gutter="0"/>
          <w:cols w:space="708"/>
        </w:sectPr>
      </w:pPr>
    </w:p>
    <w:p w:rsidR="009413FD" w:rsidRPr="009413FD" w:rsidRDefault="009413FD" w:rsidP="009413FD">
      <w:pPr>
        <w:suppressAutoHyphens/>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lastRenderedPageBreak/>
        <w:t>W okresie objętym kontrolą nie przyznawano i nie wypłacano zasiłków celowych na pokrycie wydatków związanych z klęską żywiołową lub ekologiczną, ponieważ nie wystąpiły ww. zdarzenia.</w:t>
      </w:r>
    </w:p>
    <w:p w:rsidR="009413FD" w:rsidRPr="009413FD" w:rsidRDefault="009413FD" w:rsidP="009413FD">
      <w:pPr>
        <w:tabs>
          <w:tab w:val="left" w:pos="567"/>
        </w:tabs>
        <w:suppressAutoHyphens/>
        <w:overflowPunct w:val="0"/>
        <w:autoSpaceDE w:val="0"/>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 xml:space="preserve"> [Akta kontroli, str. 110]</w:t>
      </w:r>
    </w:p>
    <w:p w:rsidR="009413FD" w:rsidRPr="009413FD" w:rsidRDefault="009413FD" w:rsidP="009413FD">
      <w:pPr>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 xml:space="preserve">3) prowadzenie i rozwój infrastruktury środowiskowych domów samopomocy dla osób </w:t>
      </w:r>
      <w:r w:rsidRPr="009413FD">
        <w:rPr>
          <w:rFonts w:ascii="Times New Roman" w:hAnsi="Times New Roman"/>
          <w:b/>
          <w:i/>
          <w:sz w:val="24"/>
          <w:szCs w:val="24"/>
          <w:lang w:eastAsia="ar-SA"/>
        </w:rPr>
        <w:br/>
        <w:t>z zaburzeniami psychicznymi</w:t>
      </w:r>
    </w:p>
    <w:p w:rsidR="009413FD" w:rsidRPr="009413FD" w:rsidRDefault="009413FD" w:rsidP="009413FD">
      <w:pPr>
        <w:suppressAutoHyphen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ab/>
        <w:t xml:space="preserve">W okresie objętym kontrolą Gmina Dobrzyniewo Duże nie prowadziła i nie rozwijała infrastruktury środowiskowych domów samopomocy dla osób z zaburzeniami psychicznymi, ponieważ nie odnotowano takiej potrzeby. </w:t>
      </w:r>
    </w:p>
    <w:p w:rsidR="009413FD" w:rsidRPr="009413FD" w:rsidRDefault="009413FD" w:rsidP="009413FD">
      <w:pPr>
        <w:tabs>
          <w:tab w:val="left" w:pos="567"/>
        </w:tabs>
        <w:suppressAutoHyphens/>
        <w:overflowPunct w:val="0"/>
        <w:autoSpaceDE w:val="0"/>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[Akta kontroli, str. 108-110]</w:t>
      </w:r>
    </w:p>
    <w:p w:rsidR="009413FD" w:rsidRPr="009413FD" w:rsidRDefault="009413FD" w:rsidP="009413FD">
      <w:pPr>
        <w:tabs>
          <w:tab w:val="left" w:pos="567"/>
        </w:tabs>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 xml:space="preserve">4) realizacja zadań wynikających z rządowych programów pomocy społecznej, mających na celu ochronę poziomu życia osób, rodzin i grup społecznych oraz rozwój specjalistycznego wsparcia </w:t>
      </w:r>
    </w:p>
    <w:p w:rsidR="009413FD" w:rsidRPr="009413FD" w:rsidRDefault="009413FD" w:rsidP="009413FD">
      <w:pPr>
        <w:overflowPunct w:val="0"/>
        <w:autoSpaceDE w:val="0"/>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rPr>
        <w:t xml:space="preserve"> </w:t>
      </w:r>
      <w:r w:rsidRPr="009413FD">
        <w:rPr>
          <w:rFonts w:ascii="Times New Roman" w:hAnsi="Times New Roman"/>
          <w:sz w:val="24"/>
          <w:szCs w:val="24"/>
          <w:lang w:eastAsia="ar-SA"/>
        </w:rPr>
        <w:t>Gmina Dobrzyniewo Duże w 2013 r. realizowała rządowy program „Pomoc państwa w zakresie dożywiania” mający na celu ochronę poziomu życia osób, rodzin i grup społecznych oraz rozwój specjalistycznego wsparcia. W ramach realizacji programu pomocą objęto w formie posiłków i zasiłków celowych z przeznaczeniem na żywność dzieci, młodzież i dorosłych. Ustawa z dnia 29 grudnia 2005 r. o ustanowieniu programu wieloletniego "Pomoc państwa w zakresie dożywiania" (Dz. U. Nr 267, poz.2259 ze zm.) wygasła z dniem 31 grudnia 2013 r. gmina Dobrzyniewo Duże w dalszym ciągu udziela pomocy w formie dożywiania na podstawie przepisów ustawy o pomocy społecznej.</w:t>
      </w:r>
    </w:p>
    <w:p w:rsidR="009413FD" w:rsidRPr="009413FD" w:rsidRDefault="009413FD" w:rsidP="009413FD">
      <w:pPr>
        <w:tabs>
          <w:tab w:val="left" w:pos="567"/>
        </w:tabs>
        <w:suppressAutoHyphens/>
        <w:overflowPunct w:val="0"/>
        <w:autoSpaceDE w:val="0"/>
        <w:spacing w:after="0" w:line="240" w:lineRule="auto"/>
        <w:jc w:val="right"/>
        <w:rPr>
          <w:rFonts w:ascii="Times New Roman" w:eastAsia="Times New Roman" w:hAnsi="Times New Roman"/>
          <w:sz w:val="24"/>
          <w:szCs w:val="24"/>
          <w:lang w:eastAsia="ar-SA"/>
        </w:rPr>
      </w:pPr>
      <w:r w:rsidRPr="009413FD">
        <w:rPr>
          <w:rFonts w:ascii="Times New Roman" w:eastAsia="Times New Roman" w:hAnsi="Times New Roman"/>
          <w:sz w:val="24"/>
          <w:szCs w:val="24"/>
          <w:lang w:eastAsia="ar-SA"/>
        </w:rPr>
        <w:t>[Akta kontroli, str. 106-108]</w:t>
      </w:r>
    </w:p>
    <w:p w:rsidR="009413FD" w:rsidRPr="009413FD" w:rsidRDefault="009413FD" w:rsidP="009413FD">
      <w:pPr>
        <w:suppressAutoHyphens/>
        <w:overflowPunct w:val="0"/>
        <w:autoSpaceDE w:val="0"/>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Dożywianie uczniów w szkołach opisano na str. 9-10 protokołu.</w:t>
      </w:r>
    </w:p>
    <w:p w:rsidR="009413FD" w:rsidRPr="009413FD" w:rsidRDefault="009413FD" w:rsidP="009413FD">
      <w:pPr>
        <w:suppressAutoHyphens/>
        <w:overflowPunct w:val="0"/>
        <w:autoSpaceDE w:val="0"/>
        <w:spacing w:after="0" w:line="240" w:lineRule="auto"/>
        <w:ind w:firstLine="708"/>
        <w:jc w:val="both"/>
        <w:rPr>
          <w:rFonts w:ascii="Times New Roman" w:hAnsi="Times New Roman"/>
          <w:sz w:val="24"/>
          <w:szCs w:val="24"/>
          <w:lang w:eastAsia="ar-SA"/>
        </w:rPr>
      </w:pPr>
    </w:p>
    <w:p w:rsidR="009413FD" w:rsidRPr="009413FD" w:rsidRDefault="009413FD" w:rsidP="009413FD">
      <w:pPr>
        <w:suppressAutoHyphens/>
        <w:overflowPunct w:val="0"/>
        <w:autoSpaceDE w:val="0"/>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Dokonano kontroli losowo wybranych akt, w tym decyzji rozstrzygających postępowania administracyjne:</w:t>
      </w:r>
    </w:p>
    <w:p w:rsidR="009413FD" w:rsidRPr="009413FD" w:rsidRDefault="009413FD" w:rsidP="009413FD">
      <w:pPr>
        <w:spacing w:after="0" w:line="240" w:lineRule="auto"/>
        <w:rPr>
          <w:rFonts w:ascii="Times New Roman" w:hAnsi="Times New Roman"/>
          <w:sz w:val="24"/>
          <w:szCs w:val="24"/>
          <w:lang w:eastAsia="ar-SA"/>
        </w:rPr>
      </w:pP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sectPr w:rsidR="009413FD" w:rsidRPr="009413FD" w:rsidSect="00062B30">
          <w:footerReference w:type="even" r:id="rId15"/>
          <w:footerReference w:type="default" r:id="rId16"/>
          <w:type w:val="continuous"/>
          <w:pgSz w:w="11906" w:h="16838"/>
          <w:pgMar w:top="1417" w:right="1417" w:bottom="1417" w:left="1417" w:header="708" w:footer="708" w:gutter="0"/>
          <w:cols w:space="708"/>
        </w:sectPr>
      </w:pP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lastRenderedPageBreak/>
        <w:t>1. GOPS.8212.1.4.2014 z 15.01.2014</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2. GOPS.8212.1.18.2014 z 08.04.2014</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3. GOPS.8212.1.108.213 z 29.11.2013</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lastRenderedPageBreak/>
        <w:t>4. GOPS.8212.1.42.2014 z 26.08.2014</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5. GOPS.8212.1.39.2014 z 11.08.2014</w:t>
      </w:r>
    </w:p>
    <w:p w:rsidR="009413FD" w:rsidRPr="009413FD" w:rsidRDefault="009413FD" w:rsidP="009413FD">
      <w:pPr>
        <w:spacing w:after="0" w:line="240" w:lineRule="auto"/>
        <w:rPr>
          <w:rFonts w:ascii="Times New Roman" w:hAnsi="Times New Roman"/>
          <w:sz w:val="24"/>
          <w:szCs w:val="24"/>
          <w:lang w:eastAsia="ar-SA"/>
        </w:rPr>
        <w:sectPr w:rsidR="009413FD" w:rsidRPr="009413FD" w:rsidSect="00062B30">
          <w:type w:val="continuous"/>
          <w:pgSz w:w="11906" w:h="16838"/>
          <w:pgMar w:top="1417" w:right="1417" w:bottom="1417" w:left="1417" w:header="708" w:footer="708" w:gutter="0"/>
          <w:cols w:num="2" w:space="708"/>
        </w:sectPr>
      </w:pPr>
    </w:p>
    <w:p w:rsidR="009413FD" w:rsidRPr="009413FD" w:rsidRDefault="009413FD" w:rsidP="009413FD">
      <w:pPr>
        <w:suppressAutoHyphens/>
        <w:spacing w:after="0" w:line="240" w:lineRule="auto"/>
        <w:jc w:val="both"/>
        <w:rPr>
          <w:rFonts w:ascii="Times New Roman" w:hAnsi="Times New Roman"/>
          <w:sz w:val="24"/>
          <w:szCs w:val="24"/>
        </w:rPr>
      </w:pPr>
    </w:p>
    <w:p w:rsidR="009413FD" w:rsidRPr="009413FD" w:rsidRDefault="009413FD" w:rsidP="009413FD">
      <w:pPr>
        <w:tabs>
          <w:tab w:val="left" w:pos="567"/>
        </w:tabs>
        <w:suppressAutoHyphens/>
        <w:overflowPunct w:val="0"/>
        <w:autoSpaceDE w:val="0"/>
        <w:spacing w:after="0" w:line="240" w:lineRule="auto"/>
        <w:jc w:val="both"/>
        <w:rPr>
          <w:rFonts w:ascii="Times New Roman" w:eastAsia="Times New Roman" w:hAnsi="Times New Roman"/>
          <w:sz w:val="24"/>
          <w:szCs w:val="24"/>
          <w:lang w:eastAsia="ar-SA"/>
        </w:rPr>
      </w:pPr>
      <w:r w:rsidRPr="009413FD">
        <w:rPr>
          <w:rFonts w:ascii="Times New Roman" w:eastAsia="Times New Roman" w:hAnsi="Times New Roman"/>
          <w:sz w:val="24"/>
          <w:szCs w:val="24"/>
          <w:lang w:eastAsia="ar-SA"/>
        </w:rPr>
        <w:tab/>
        <w:t>W okresie objętym kontrolą realizowano: rozporządzenie Rady Ministrów z dnia 24 grudnia 2013 r. w sprawie szczegółowych warunków realizacji rządowego programu wspierania niektórych osób pobierających świadczenie pielęgnacyjne (Dz. U. z 2013 r., poz. 1741) - zmienione rozporządzeniem Rady Ministrów z dnia 12 marca 2014 r. zmieniające rozporządzenie w sprawie szczegółowych warunków realizacji rządowego programu wspierania osób uprawnionych do świadczenia pielęgnacyjnego (Dz. U. z 2014 r., poz. 320). Na tej podstawie udzielono: w okresie od 01.10.2013 r. do 31.12.2013 r. pomocy finansowej 17 osobom, w wysokości 200 zł miesięcznie (51 świadczeń), w okresie od 01.01.2014 r. do 30.09.2014 r. pomocy finansowej udzielono 19 osobom w wysokości 200 zł miesięcznie (106 świadczeń).</w:t>
      </w:r>
    </w:p>
    <w:p w:rsidR="009413FD" w:rsidRPr="009413FD" w:rsidRDefault="009413FD" w:rsidP="009413FD">
      <w:pPr>
        <w:tabs>
          <w:tab w:val="left" w:pos="567"/>
        </w:tabs>
        <w:suppressAutoHyphens/>
        <w:overflowPunct w:val="0"/>
        <w:autoSpaceDE w:val="0"/>
        <w:spacing w:after="0" w:line="240" w:lineRule="auto"/>
        <w:jc w:val="both"/>
        <w:rPr>
          <w:rFonts w:ascii="Times New Roman" w:eastAsia="Times New Roman" w:hAnsi="Times New Roman"/>
          <w:sz w:val="24"/>
          <w:szCs w:val="24"/>
          <w:lang w:eastAsia="ar-SA"/>
        </w:rPr>
      </w:pPr>
    </w:p>
    <w:p w:rsidR="009413FD" w:rsidRPr="009413FD" w:rsidRDefault="009413FD" w:rsidP="009413FD">
      <w:pPr>
        <w:suppressAutoHyphens/>
        <w:overflowPunct w:val="0"/>
        <w:autoSpaceDE w:val="0"/>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Dokonano kontroli losowo wybranych akt, w tym decyzji rozstrzygających postępowania administracyjne:</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sectPr w:rsidR="009413FD" w:rsidRPr="009413FD">
          <w:type w:val="continuous"/>
          <w:pgSz w:w="11906" w:h="16838"/>
          <w:pgMar w:top="1417" w:right="1417" w:bottom="1417" w:left="1417" w:header="708" w:footer="708" w:gutter="0"/>
          <w:cols w:space="708"/>
        </w:sectPr>
      </w:pP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lastRenderedPageBreak/>
        <w:t>1. GOPS.8252.19.2013 z 15.01.2014</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2. GOPS.8252.19.2014 z 10.04.2014</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3. GOPS.8252.12.2013 z 15.01.2014</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lastRenderedPageBreak/>
        <w:t>4. GOPS.8252.13.201 z 10.04.2014</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5. GOPS.8252.13.2013 z 15.01.2014</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6. GOPS8252.13.2013 z 10.04.2014</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lastRenderedPageBreak/>
        <w:t>7. GOPS.8252.15.2013 z 15.01.2014</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8. GOPS.8252.15.2013 z 08.04.2014</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lastRenderedPageBreak/>
        <w:t>9. GOPS.8252.09.2013 z 15.01.2014</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10. GOPS.8252.09.2013 z 1.04.2014</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sectPr w:rsidR="009413FD" w:rsidRPr="009413FD" w:rsidSect="007D3B70">
          <w:type w:val="continuous"/>
          <w:pgSz w:w="11906" w:h="16838"/>
          <w:pgMar w:top="1417" w:right="1417" w:bottom="1417" w:left="1417" w:header="708" w:footer="708" w:gutter="0"/>
          <w:cols w:num="2" w:space="708"/>
        </w:sectPr>
      </w:pPr>
    </w:p>
    <w:p w:rsidR="009413FD" w:rsidRPr="009413FD" w:rsidRDefault="009413FD" w:rsidP="009413FD">
      <w:pPr>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lastRenderedPageBreak/>
        <w:tab/>
      </w:r>
    </w:p>
    <w:p w:rsidR="009413FD" w:rsidRPr="009413FD" w:rsidRDefault="009413FD" w:rsidP="009413FD">
      <w:pPr>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 xml:space="preserve">Ponadto, od dnia 16 czerwca 2014 r. Gmina Dobrzyniewo Duże rozpoczęła realizację programu, pn. „Karta dużej rodziny” (KDR) na podstawie rozporządzenia Rady Ministrów z dnia 27 maja 2014 r. w sprawie szczegółowych warunków realizacji rządowego programu dla rodzin wielodzietnych (Dz. U. poz. 755, ze zm.). Wójt Gminy Dobrzyniewo Duże </w:t>
      </w:r>
      <w:r w:rsidRPr="009413FD">
        <w:rPr>
          <w:rFonts w:ascii="Times New Roman" w:hAnsi="Times New Roman"/>
          <w:color w:val="000000"/>
          <w:sz w:val="24"/>
          <w:szCs w:val="24"/>
          <w:lang w:eastAsia="ar-SA"/>
        </w:rPr>
        <w:t xml:space="preserve">na podstawie § 13 ust. 4 ww. rozporządzenia </w:t>
      </w:r>
      <w:r w:rsidRPr="009413FD">
        <w:rPr>
          <w:rFonts w:ascii="Times New Roman" w:hAnsi="Times New Roman"/>
          <w:sz w:val="24"/>
          <w:szCs w:val="24"/>
          <w:lang w:eastAsia="ar-SA"/>
        </w:rPr>
        <w:t xml:space="preserve">upoważnił kierownika Ośrodka do przyznawania Karty Dużej Rodziny. </w:t>
      </w:r>
      <w:r w:rsidRPr="009413FD">
        <w:rPr>
          <w:rFonts w:ascii="Times New Roman" w:hAnsi="Times New Roman"/>
          <w:color w:val="000000"/>
          <w:sz w:val="24"/>
          <w:szCs w:val="24"/>
          <w:lang w:eastAsia="ar-SA"/>
        </w:rPr>
        <w:t xml:space="preserve">Zgodnie z § 14 pkt 2 ww. rozporządzenia </w:t>
      </w:r>
      <w:r w:rsidRPr="009413FD">
        <w:rPr>
          <w:rFonts w:ascii="Times New Roman" w:hAnsi="Times New Roman"/>
          <w:sz w:val="24"/>
          <w:szCs w:val="24"/>
          <w:lang w:eastAsia="ar-SA"/>
        </w:rPr>
        <w:t xml:space="preserve">poinformowano członków rodzin wielodzietnych o przysługujących im uprawnieniach poprzez umieszczenie informacji </w:t>
      </w:r>
      <w:r w:rsidRPr="009413FD">
        <w:rPr>
          <w:rFonts w:ascii="Times New Roman" w:hAnsi="Times New Roman"/>
          <w:color w:val="000000"/>
          <w:sz w:val="24"/>
          <w:szCs w:val="24"/>
          <w:lang w:eastAsia="ar-SA"/>
        </w:rPr>
        <w:t xml:space="preserve">o KDR </w:t>
      </w:r>
      <w:r w:rsidRPr="009413FD">
        <w:rPr>
          <w:rFonts w:ascii="Times New Roman" w:hAnsi="Times New Roman"/>
          <w:sz w:val="24"/>
          <w:szCs w:val="24"/>
          <w:lang w:eastAsia="ar-SA"/>
        </w:rPr>
        <w:t>na stronie internetowej Ośrodka oraz rozwieszenie informacji na lokalnych tablicach informacyjnych Ośrodka i Urzędu Gminy.</w:t>
      </w:r>
    </w:p>
    <w:p w:rsidR="009413FD" w:rsidRPr="009413FD" w:rsidRDefault="009413FD" w:rsidP="009413FD">
      <w:pPr>
        <w:spacing w:after="0" w:line="240" w:lineRule="auto"/>
        <w:ind w:firstLine="709"/>
        <w:jc w:val="both"/>
        <w:rPr>
          <w:rFonts w:ascii="Times New Roman" w:eastAsiaTheme="minorHAnsi" w:hAnsi="Times New Roman"/>
          <w:sz w:val="24"/>
          <w:szCs w:val="24"/>
        </w:rPr>
      </w:pPr>
      <w:r w:rsidRPr="009413FD">
        <w:rPr>
          <w:rFonts w:ascii="Times New Roman" w:eastAsiaTheme="minorHAnsi" w:hAnsi="Times New Roman"/>
          <w:sz w:val="24"/>
          <w:szCs w:val="24"/>
        </w:rPr>
        <w:t xml:space="preserve">Do dnia rozpoczęcia kontroli wpłynęło 31 wniosków o przyznanie Karty Dużej Rodziny. Jeden wniosek został rozpatrzony negatywnie  - wydano decyzję odmowną (GOPS.8111.01.2014 z 09.09.2014). Na dzień kontroli wydano 89 KDR. </w:t>
      </w:r>
    </w:p>
    <w:p w:rsidR="009413FD" w:rsidRPr="009413FD" w:rsidRDefault="009413FD" w:rsidP="009413FD">
      <w:pPr>
        <w:suppressAutoHyphens/>
        <w:overflowPunct w:val="0"/>
        <w:autoSpaceDE w:val="0"/>
        <w:spacing w:after="0" w:line="240" w:lineRule="auto"/>
        <w:ind w:left="3540"/>
        <w:jc w:val="right"/>
        <w:rPr>
          <w:rFonts w:ascii="Times New Roman" w:hAnsi="Times New Roman"/>
          <w:sz w:val="24"/>
          <w:szCs w:val="24"/>
          <w:lang w:eastAsia="ar-SA"/>
        </w:rPr>
      </w:pPr>
      <w:r w:rsidRPr="009413FD">
        <w:rPr>
          <w:rFonts w:ascii="Times New Roman" w:hAnsi="Times New Roman"/>
          <w:sz w:val="24"/>
          <w:szCs w:val="24"/>
        </w:rPr>
        <w:t>[Akta kontroli, str. 48, 98-100]</w:t>
      </w:r>
    </w:p>
    <w:p w:rsidR="009413FD" w:rsidRPr="009413FD" w:rsidRDefault="009413FD" w:rsidP="009413FD">
      <w:pPr>
        <w:suppressAutoHyphens/>
        <w:overflowPunct w:val="0"/>
        <w:autoSpaceDE w:val="0"/>
        <w:spacing w:after="0" w:line="240" w:lineRule="auto"/>
        <w:jc w:val="both"/>
        <w:rPr>
          <w:rFonts w:ascii="Times New Roman" w:hAnsi="Times New Roman"/>
          <w:b/>
          <w:bCs/>
          <w:i/>
          <w:iCs/>
          <w:sz w:val="24"/>
          <w:szCs w:val="24"/>
          <w:lang w:eastAsia="ar-SA"/>
        </w:rPr>
      </w:pPr>
      <w:r w:rsidRPr="009413FD">
        <w:rPr>
          <w:rFonts w:ascii="Times New Roman" w:hAnsi="Times New Roman"/>
          <w:b/>
          <w:bCs/>
          <w:i/>
          <w:iCs/>
          <w:sz w:val="24"/>
          <w:szCs w:val="24"/>
          <w:lang w:eastAsia="ar-SA"/>
        </w:rPr>
        <w:t>5) przyznawanie i wypłacanie zasiłków celowych, a także udzielanie schronienia, posiłku oraz niezbędnego ubrania cudzoziemcom, o których mowa w art. 5a</w:t>
      </w:r>
    </w:p>
    <w:p w:rsidR="009413FD" w:rsidRPr="009413FD" w:rsidRDefault="009413FD" w:rsidP="009413FD">
      <w:pPr>
        <w:suppressAutoHyphens/>
        <w:spacing w:after="0" w:line="240" w:lineRule="auto"/>
        <w:ind w:firstLine="708"/>
        <w:jc w:val="both"/>
        <w:rPr>
          <w:rFonts w:ascii="Times New Roman" w:hAnsi="Times New Roman"/>
          <w:color w:val="000000"/>
          <w:sz w:val="24"/>
          <w:szCs w:val="24"/>
          <w:lang w:eastAsia="ar-SA"/>
        </w:rPr>
      </w:pPr>
      <w:r w:rsidRPr="009413FD">
        <w:rPr>
          <w:rFonts w:ascii="Times New Roman" w:hAnsi="Times New Roman"/>
          <w:sz w:val="24"/>
          <w:szCs w:val="24"/>
          <w:lang w:eastAsia="ar-SA"/>
        </w:rPr>
        <w:t xml:space="preserve">W okresie objętym kontrolą Ośrodek nie realizował zadania, z uwagi na brak potrzeb. </w:t>
      </w:r>
    </w:p>
    <w:p w:rsidR="009413FD" w:rsidRPr="009413FD" w:rsidRDefault="009413FD" w:rsidP="009413FD">
      <w:pPr>
        <w:tabs>
          <w:tab w:val="left" w:pos="567"/>
        </w:tabs>
        <w:suppressAutoHyphens/>
        <w:overflowPunct w:val="0"/>
        <w:autoSpaceDE w:val="0"/>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[Akta kontroli, str. 106]</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b/>
          <w:i/>
          <w:sz w:val="24"/>
          <w:szCs w:val="24"/>
          <w:lang w:eastAsia="ar-SA"/>
        </w:rPr>
        <w:t>6) przyznawanie i wypłacanie zasiłków celowych, a także udzielanie schronienia oraz zapewnienie posiłku i niezbędnego ubrania cudzoziemcom, którym udzielono  zgody na pobyt ze względów humanitarnych lub zgody na pobyt tolerowany na terytorium Rzeczypospolitej Polskiej</w:t>
      </w:r>
      <w:r w:rsidRPr="009413FD">
        <w:rPr>
          <w:rFonts w:ascii="Times New Roman" w:hAnsi="Times New Roman"/>
          <w:sz w:val="24"/>
          <w:szCs w:val="24"/>
          <w:lang w:eastAsia="ar-SA"/>
        </w:rPr>
        <w:tab/>
      </w:r>
    </w:p>
    <w:p w:rsidR="009413FD" w:rsidRPr="009413FD" w:rsidRDefault="009413FD" w:rsidP="009413FD">
      <w:pPr>
        <w:suppressAutoHyphens/>
        <w:spacing w:after="0" w:line="240" w:lineRule="auto"/>
        <w:ind w:firstLine="708"/>
        <w:jc w:val="both"/>
        <w:rPr>
          <w:rFonts w:ascii="Times New Roman" w:hAnsi="Times New Roman"/>
          <w:color w:val="000000"/>
          <w:sz w:val="24"/>
          <w:szCs w:val="24"/>
          <w:lang w:eastAsia="ar-SA"/>
        </w:rPr>
      </w:pPr>
      <w:r w:rsidRPr="009413FD">
        <w:rPr>
          <w:rFonts w:ascii="Times New Roman" w:hAnsi="Times New Roman"/>
          <w:sz w:val="24"/>
          <w:szCs w:val="24"/>
          <w:lang w:eastAsia="ar-SA"/>
        </w:rPr>
        <w:t xml:space="preserve">W okresie objętym kontrolą Ośrodek nie realizował zadania, z uwagi na brak potrzeb. </w:t>
      </w:r>
    </w:p>
    <w:p w:rsidR="009413FD" w:rsidRPr="009413FD" w:rsidRDefault="009413FD" w:rsidP="009413FD">
      <w:pPr>
        <w:tabs>
          <w:tab w:val="left" w:pos="567"/>
        </w:tabs>
        <w:suppressAutoHyphens/>
        <w:overflowPunct w:val="0"/>
        <w:autoSpaceDE w:val="0"/>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[Akta kontroli, str. 106]</w:t>
      </w:r>
    </w:p>
    <w:p w:rsidR="009413FD" w:rsidRPr="009413FD" w:rsidRDefault="009413FD" w:rsidP="009413FD">
      <w:pPr>
        <w:tabs>
          <w:tab w:val="left" w:pos="567"/>
        </w:tabs>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7) wypłacanie wynagrodzenia za sprawowanie opieki</w:t>
      </w:r>
    </w:p>
    <w:p w:rsidR="009413FD" w:rsidRPr="009413FD" w:rsidRDefault="009413FD" w:rsidP="009413FD">
      <w:pPr>
        <w:suppressAutoHyphens/>
        <w:spacing w:after="0" w:line="240" w:lineRule="auto"/>
        <w:ind w:firstLine="708"/>
        <w:jc w:val="both"/>
        <w:rPr>
          <w:rFonts w:ascii="Times New Roman" w:hAnsi="Times New Roman"/>
          <w:color w:val="000000"/>
          <w:sz w:val="24"/>
          <w:szCs w:val="24"/>
          <w:lang w:eastAsia="ar-SA"/>
        </w:rPr>
      </w:pPr>
      <w:r w:rsidRPr="009413FD">
        <w:rPr>
          <w:rFonts w:ascii="Times New Roman" w:hAnsi="Times New Roman"/>
          <w:sz w:val="24"/>
          <w:szCs w:val="24"/>
          <w:lang w:eastAsia="ar-SA"/>
        </w:rPr>
        <w:t xml:space="preserve">W okresie objętym kontrolą Ośrodek nie realizował zadania, z uwagi na brak potrzeb. </w:t>
      </w:r>
    </w:p>
    <w:p w:rsidR="009413FD" w:rsidRPr="009413FD" w:rsidRDefault="009413FD" w:rsidP="009413FD">
      <w:pPr>
        <w:tabs>
          <w:tab w:val="left" w:pos="567"/>
        </w:tabs>
        <w:suppressAutoHyphens/>
        <w:overflowPunct w:val="0"/>
        <w:autoSpaceDE w:val="0"/>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[Akta kontroli, str. 106]</w:t>
      </w:r>
    </w:p>
    <w:p w:rsidR="009413FD" w:rsidRPr="009413FD" w:rsidRDefault="009413FD" w:rsidP="009413FD">
      <w:pPr>
        <w:suppressAutoHyphens/>
        <w:overflowPunct w:val="0"/>
        <w:autoSpaceDE w:val="0"/>
        <w:spacing w:after="0" w:line="240" w:lineRule="auto"/>
        <w:jc w:val="both"/>
        <w:rPr>
          <w:rFonts w:ascii="Times New Roman" w:hAnsi="Times New Roman"/>
          <w:b/>
          <w:sz w:val="24"/>
          <w:szCs w:val="24"/>
          <w:lang w:eastAsia="ar-SA"/>
        </w:rPr>
      </w:pPr>
      <w:r w:rsidRPr="009413FD">
        <w:rPr>
          <w:rFonts w:ascii="Times New Roman" w:hAnsi="Times New Roman"/>
          <w:b/>
          <w:sz w:val="24"/>
          <w:szCs w:val="24"/>
          <w:lang w:eastAsia="ar-SA"/>
        </w:rPr>
        <w:t xml:space="preserve">VI. Realizacja zadań własnych gminy – art. 17 ust. 2 ustawy z dnia 12 marca 2004 r. </w:t>
      </w:r>
      <w:r w:rsidRPr="009413FD">
        <w:rPr>
          <w:rFonts w:ascii="Times New Roman" w:hAnsi="Times New Roman"/>
          <w:b/>
          <w:sz w:val="24"/>
          <w:szCs w:val="24"/>
          <w:lang w:eastAsia="ar-SA"/>
        </w:rPr>
        <w:br/>
        <w:t>o pomocy społecznej</w:t>
      </w:r>
    </w:p>
    <w:p w:rsidR="009413FD" w:rsidRPr="009413FD" w:rsidRDefault="009413FD" w:rsidP="009413FD">
      <w:pPr>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1) przyznawanie i wypłacanie zasiłków specjalnych celowych</w:t>
      </w:r>
    </w:p>
    <w:p w:rsidR="009413FD" w:rsidRPr="009413FD" w:rsidRDefault="009413FD" w:rsidP="009413FD">
      <w:pPr>
        <w:suppressAutoHyphens/>
        <w:spacing w:after="0" w:line="240" w:lineRule="auto"/>
        <w:ind w:firstLine="708"/>
        <w:jc w:val="both"/>
        <w:rPr>
          <w:rFonts w:ascii="Times New Roman" w:hAnsi="Times New Roman"/>
          <w:iCs/>
          <w:sz w:val="24"/>
          <w:szCs w:val="24"/>
          <w:lang w:eastAsia="ar-SA"/>
        </w:rPr>
      </w:pPr>
      <w:r w:rsidRPr="009413FD">
        <w:rPr>
          <w:rFonts w:ascii="Times New Roman" w:hAnsi="Times New Roman"/>
          <w:iCs/>
          <w:sz w:val="24"/>
          <w:szCs w:val="24"/>
          <w:lang w:eastAsia="ar-SA"/>
        </w:rPr>
        <w:t>W okresie od 01.10.2013 r. do 31.12.2013 r. przyznano zasiłki specjalne celowe 2 osobom (6 osób w rodzinie), 2 świadczenia, w wysokości od 200,00 zł do 300,00 zł, w łącznej wysokości 500,00 zł.</w:t>
      </w:r>
    </w:p>
    <w:p w:rsidR="009413FD" w:rsidRPr="009413FD" w:rsidRDefault="009413FD" w:rsidP="009413FD">
      <w:pPr>
        <w:suppressAutoHyphens/>
        <w:spacing w:after="0" w:line="240" w:lineRule="auto"/>
        <w:ind w:firstLine="708"/>
        <w:jc w:val="both"/>
        <w:rPr>
          <w:rFonts w:ascii="Times New Roman" w:hAnsi="Times New Roman"/>
          <w:iCs/>
          <w:sz w:val="24"/>
          <w:szCs w:val="24"/>
          <w:lang w:eastAsia="ar-SA"/>
        </w:rPr>
      </w:pPr>
      <w:r w:rsidRPr="009413FD">
        <w:rPr>
          <w:rFonts w:ascii="Times New Roman" w:hAnsi="Times New Roman"/>
          <w:iCs/>
          <w:sz w:val="24"/>
          <w:szCs w:val="24"/>
          <w:lang w:eastAsia="ar-SA"/>
        </w:rPr>
        <w:t>W okresie od 01.01.2014 r. do 30.09.2014 r. przyznano zasiłki specjalne celowe 17 osobom (40 osób w rodzinie), 21 świadczeń, w wysokości od 100,00 zł do 300,00 zł, w łącznej wysokości 4.615,00 zł.</w:t>
      </w:r>
    </w:p>
    <w:p w:rsidR="009413FD" w:rsidRPr="009413FD" w:rsidRDefault="009413FD" w:rsidP="009413FD">
      <w:pPr>
        <w:suppressAutoHyphens/>
        <w:spacing w:after="0" w:line="240" w:lineRule="auto"/>
        <w:ind w:firstLine="708"/>
        <w:jc w:val="both"/>
        <w:rPr>
          <w:rFonts w:ascii="Times New Roman" w:hAnsi="Times New Roman"/>
          <w:iCs/>
          <w:sz w:val="24"/>
          <w:szCs w:val="24"/>
          <w:lang w:eastAsia="ar-SA"/>
        </w:rPr>
      </w:pPr>
      <w:r w:rsidRPr="009413FD">
        <w:rPr>
          <w:rFonts w:ascii="Times New Roman" w:hAnsi="Times New Roman"/>
          <w:iCs/>
          <w:sz w:val="24"/>
          <w:szCs w:val="24"/>
          <w:lang w:eastAsia="ar-SA"/>
        </w:rPr>
        <w:t>Ww. pomoc przyznawano, w szczególności na dofinansowanie zakupu opału, leków i pokrycie kosztów leczenia, z powodu długotrwałej choroby, niepełnosprawności.</w:t>
      </w:r>
    </w:p>
    <w:p w:rsidR="009413FD" w:rsidRPr="009413FD" w:rsidRDefault="009413FD" w:rsidP="009413FD">
      <w:pPr>
        <w:suppressAutoHyphens/>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[Akta kontroli str. 54, 66]</w:t>
      </w:r>
    </w:p>
    <w:p w:rsidR="009413FD" w:rsidRPr="009413FD" w:rsidRDefault="009413FD" w:rsidP="009413FD">
      <w:pPr>
        <w:tabs>
          <w:tab w:val="left" w:pos="-4860"/>
        </w:tabs>
        <w:suppressAutoHyphens/>
        <w:overflowPunct w:val="0"/>
        <w:autoSpaceDE w:val="0"/>
        <w:spacing w:after="0" w:line="240" w:lineRule="auto"/>
        <w:jc w:val="both"/>
        <w:outlineLvl w:val="0"/>
        <w:rPr>
          <w:rFonts w:ascii="Times New Roman" w:hAnsi="Times New Roman"/>
          <w:sz w:val="24"/>
          <w:szCs w:val="24"/>
          <w:lang w:eastAsia="ar-SA"/>
        </w:rPr>
      </w:pPr>
      <w:r w:rsidRPr="009413FD">
        <w:rPr>
          <w:rFonts w:ascii="Times New Roman" w:hAnsi="Times New Roman"/>
          <w:iCs/>
          <w:sz w:val="24"/>
          <w:szCs w:val="24"/>
          <w:lang w:eastAsia="ar-SA"/>
        </w:rPr>
        <w:tab/>
      </w:r>
      <w:r w:rsidRPr="009413FD">
        <w:rPr>
          <w:rFonts w:ascii="Times New Roman" w:hAnsi="Times New Roman"/>
          <w:sz w:val="24"/>
          <w:szCs w:val="24"/>
          <w:lang w:eastAsia="ar-SA"/>
        </w:rPr>
        <w:t>Dokonano kontroli losowo wybranych akt, w tym decyzji rozstrzygających postępowania administracyjne:</w:t>
      </w:r>
    </w:p>
    <w:p w:rsidR="009413FD" w:rsidRPr="009413FD" w:rsidRDefault="009413FD" w:rsidP="009413FD">
      <w:pPr>
        <w:tabs>
          <w:tab w:val="left" w:pos="-4860"/>
        </w:tabs>
        <w:suppressAutoHyphens/>
        <w:overflowPunct w:val="0"/>
        <w:autoSpaceDE w:val="0"/>
        <w:spacing w:after="0" w:line="240" w:lineRule="auto"/>
        <w:jc w:val="both"/>
        <w:outlineLvl w:val="0"/>
        <w:rPr>
          <w:rFonts w:ascii="Times New Roman" w:hAnsi="Times New Roman"/>
          <w:sz w:val="24"/>
          <w:szCs w:val="24"/>
          <w:lang w:eastAsia="ar-SA"/>
        </w:rPr>
      </w:pPr>
    </w:p>
    <w:p w:rsidR="009413FD" w:rsidRPr="009413FD" w:rsidRDefault="009413FD" w:rsidP="009413FD">
      <w:pPr>
        <w:numPr>
          <w:ilvl w:val="0"/>
          <w:numId w:val="8"/>
        </w:numPr>
        <w:spacing w:after="0" w:line="240" w:lineRule="auto"/>
        <w:ind w:left="714" w:hanging="357"/>
        <w:rPr>
          <w:rFonts w:ascii="Times New Roman" w:hAnsi="Times New Roman"/>
          <w:sz w:val="24"/>
          <w:szCs w:val="24"/>
        </w:rPr>
        <w:sectPr w:rsidR="009413FD" w:rsidRPr="009413FD" w:rsidSect="0088787A">
          <w:type w:val="continuous"/>
          <w:pgSz w:w="11906" w:h="16838"/>
          <w:pgMar w:top="1417" w:right="1417" w:bottom="1417" w:left="1417" w:header="708" w:footer="708" w:gutter="0"/>
          <w:cols w:space="708"/>
          <w:docGrid w:linePitch="360"/>
        </w:sectPr>
      </w:pPr>
    </w:p>
    <w:p w:rsidR="009413FD" w:rsidRPr="009413FD" w:rsidRDefault="009413FD" w:rsidP="009413FD">
      <w:pPr>
        <w:numPr>
          <w:ilvl w:val="0"/>
          <w:numId w:val="8"/>
        </w:numPr>
        <w:tabs>
          <w:tab w:val="clear" w:pos="720"/>
        </w:tabs>
        <w:spacing w:after="0" w:line="240" w:lineRule="auto"/>
        <w:ind w:left="426" w:hanging="426"/>
        <w:contextualSpacing/>
        <w:rPr>
          <w:rFonts w:ascii="Times New Roman" w:eastAsiaTheme="minorHAnsi" w:hAnsi="Times New Roman"/>
          <w:sz w:val="24"/>
          <w:szCs w:val="24"/>
          <w:u w:val="single"/>
        </w:rPr>
      </w:pPr>
      <w:r w:rsidRPr="009413FD">
        <w:rPr>
          <w:rFonts w:ascii="Times New Roman" w:eastAsiaTheme="minorHAnsi" w:hAnsi="Times New Roman"/>
          <w:sz w:val="24"/>
          <w:szCs w:val="24"/>
        </w:rPr>
        <w:lastRenderedPageBreak/>
        <w:t>GOPS.8212.S.234.2013 z 11.12.2013</w:t>
      </w:r>
    </w:p>
    <w:p w:rsidR="009413FD" w:rsidRPr="009413FD" w:rsidRDefault="009413FD" w:rsidP="009413FD">
      <w:pPr>
        <w:numPr>
          <w:ilvl w:val="0"/>
          <w:numId w:val="8"/>
        </w:numPr>
        <w:tabs>
          <w:tab w:val="clear" w:pos="720"/>
        </w:tabs>
        <w:spacing w:after="0" w:line="240" w:lineRule="auto"/>
        <w:ind w:left="426" w:hanging="426"/>
        <w:contextualSpacing/>
        <w:rPr>
          <w:rFonts w:ascii="Times New Roman" w:eastAsiaTheme="minorHAnsi" w:hAnsi="Times New Roman"/>
          <w:sz w:val="24"/>
          <w:szCs w:val="24"/>
          <w:u w:val="single"/>
        </w:rPr>
      </w:pPr>
      <w:r w:rsidRPr="009413FD">
        <w:rPr>
          <w:rFonts w:ascii="Times New Roman" w:eastAsiaTheme="minorHAnsi" w:hAnsi="Times New Roman"/>
          <w:sz w:val="24"/>
          <w:szCs w:val="24"/>
        </w:rPr>
        <w:t xml:space="preserve">GOPS.8212.S.71.2014 z 03.04.2014 </w:t>
      </w:r>
    </w:p>
    <w:p w:rsidR="009413FD" w:rsidRPr="009413FD" w:rsidRDefault="009413FD" w:rsidP="009413FD">
      <w:pPr>
        <w:numPr>
          <w:ilvl w:val="0"/>
          <w:numId w:val="8"/>
        </w:numPr>
        <w:tabs>
          <w:tab w:val="clear" w:pos="720"/>
        </w:tabs>
        <w:spacing w:after="0" w:line="240" w:lineRule="auto"/>
        <w:ind w:left="426" w:hanging="426"/>
        <w:contextualSpacing/>
        <w:rPr>
          <w:rFonts w:ascii="Times New Roman" w:eastAsiaTheme="minorHAnsi" w:hAnsi="Times New Roman"/>
          <w:sz w:val="24"/>
          <w:szCs w:val="24"/>
          <w:u w:val="single"/>
        </w:rPr>
      </w:pPr>
      <w:r w:rsidRPr="009413FD">
        <w:rPr>
          <w:rFonts w:ascii="Times New Roman" w:eastAsiaTheme="minorHAnsi" w:hAnsi="Times New Roman"/>
          <w:sz w:val="24"/>
          <w:szCs w:val="24"/>
        </w:rPr>
        <w:t xml:space="preserve">GOPS.8212.S.57.2014 z 10.03.2014 </w:t>
      </w:r>
    </w:p>
    <w:p w:rsidR="009413FD" w:rsidRPr="009413FD" w:rsidRDefault="009413FD" w:rsidP="009413FD">
      <w:pPr>
        <w:numPr>
          <w:ilvl w:val="0"/>
          <w:numId w:val="8"/>
        </w:numPr>
        <w:tabs>
          <w:tab w:val="clear" w:pos="720"/>
        </w:tabs>
        <w:spacing w:after="0" w:line="240" w:lineRule="auto"/>
        <w:ind w:left="426" w:hanging="426"/>
        <w:contextualSpacing/>
        <w:rPr>
          <w:rFonts w:ascii="Times New Roman" w:eastAsiaTheme="minorHAnsi" w:hAnsi="Times New Roman"/>
          <w:sz w:val="24"/>
          <w:szCs w:val="24"/>
          <w:u w:val="single"/>
        </w:rPr>
      </w:pPr>
      <w:r w:rsidRPr="009413FD">
        <w:rPr>
          <w:rFonts w:ascii="Times New Roman" w:eastAsiaTheme="minorHAnsi" w:hAnsi="Times New Roman"/>
          <w:sz w:val="24"/>
          <w:szCs w:val="24"/>
        </w:rPr>
        <w:t>GOPS.8212.S.89.2014 z 12.05.2014</w:t>
      </w:r>
    </w:p>
    <w:p w:rsidR="009413FD" w:rsidRPr="009413FD" w:rsidRDefault="009413FD" w:rsidP="009413FD">
      <w:pPr>
        <w:numPr>
          <w:ilvl w:val="0"/>
          <w:numId w:val="8"/>
        </w:numPr>
        <w:tabs>
          <w:tab w:val="clear" w:pos="720"/>
        </w:tabs>
        <w:spacing w:after="0" w:line="240" w:lineRule="auto"/>
        <w:ind w:left="426" w:hanging="426"/>
        <w:contextualSpacing/>
        <w:rPr>
          <w:rFonts w:ascii="Times New Roman" w:eastAsiaTheme="minorHAnsi" w:hAnsi="Times New Roman"/>
          <w:sz w:val="24"/>
          <w:szCs w:val="24"/>
          <w:u w:val="single"/>
        </w:rPr>
      </w:pPr>
      <w:r w:rsidRPr="009413FD">
        <w:rPr>
          <w:rFonts w:ascii="Times New Roman" w:eastAsiaTheme="minorHAnsi" w:hAnsi="Times New Roman"/>
          <w:sz w:val="24"/>
          <w:szCs w:val="24"/>
        </w:rPr>
        <w:t>GOPS.8212.S.08.2014 z 16.01.2014</w:t>
      </w:r>
    </w:p>
    <w:p w:rsidR="009413FD" w:rsidRPr="009413FD" w:rsidRDefault="009413FD" w:rsidP="009413FD">
      <w:pPr>
        <w:numPr>
          <w:ilvl w:val="0"/>
          <w:numId w:val="8"/>
        </w:numPr>
        <w:tabs>
          <w:tab w:val="clear" w:pos="720"/>
        </w:tabs>
        <w:spacing w:after="0" w:line="240" w:lineRule="auto"/>
        <w:ind w:left="426" w:hanging="426"/>
        <w:contextualSpacing/>
        <w:rPr>
          <w:rFonts w:ascii="Times New Roman" w:eastAsiaTheme="minorHAnsi" w:hAnsi="Times New Roman"/>
          <w:sz w:val="24"/>
          <w:szCs w:val="24"/>
          <w:u w:val="single"/>
        </w:rPr>
      </w:pPr>
      <w:r w:rsidRPr="009413FD">
        <w:rPr>
          <w:rFonts w:ascii="Times New Roman" w:eastAsiaTheme="minorHAnsi" w:hAnsi="Times New Roman"/>
          <w:sz w:val="24"/>
          <w:szCs w:val="24"/>
        </w:rPr>
        <w:lastRenderedPageBreak/>
        <w:t xml:space="preserve">GOPS.8212.S.20.2014 z 21.01.2014 </w:t>
      </w:r>
    </w:p>
    <w:p w:rsidR="009413FD" w:rsidRPr="009413FD" w:rsidRDefault="009413FD" w:rsidP="009413FD">
      <w:pPr>
        <w:numPr>
          <w:ilvl w:val="0"/>
          <w:numId w:val="8"/>
        </w:numPr>
        <w:tabs>
          <w:tab w:val="clear" w:pos="720"/>
        </w:tabs>
        <w:spacing w:after="0" w:line="240" w:lineRule="auto"/>
        <w:ind w:left="426" w:hanging="426"/>
        <w:contextualSpacing/>
        <w:rPr>
          <w:rFonts w:ascii="Times New Roman" w:eastAsiaTheme="minorHAnsi" w:hAnsi="Times New Roman"/>
          <w:sz w:val="24"/>
          <w:szCs w:val="24"/>
          <w:u w:val="single"/>
        </w:rPr>
      </w:pPr>
      <w:r w:rsidRPr="009413FD">
        <w:rPr>
          <w:rFonts w:ascii="Times New Roman" w:eastAsiaTheme="minorHAnsi" w:hAnsi="Times New Roman"/>
          <w:sz w:val="24"/>
          <w:szCs w:val="24"/>
        </w:rPr>
        <w:t>GOPS.8212.S.78.2014 z 09.04.2014</w:t>
      </w:r>
    </w:p>
    <w:p w:rsidR="009413FD" w:rsidRPr="009413FD" w:rsidRDefault="009413FD" w:rsidP="009413FD">
      <w:pPr>
        <w:numPr>
          <w:ilvl w:val="0"/>
          <w:numId w:val="8"/>
        </w:numPr>
        <w:tabs>
          <w:tab w:val="clear" w:pos="720"/>
        </w:tabs>
        <w:spacing w:after="0" w:line="240" w:lineRule="auto"/>
        <w:ind w:left="426" w:hanging="426"/>
        <w:contextualSpacing/>
        <w:rPr>
          <w:rFonts w:ascii="Times New Roman" w:eastAsiaTheme="minorHAnsi" w:hAnsi="Times New Roman"/>
          <w:sz w:val="24"/>
          <w:szCs w:val="24"/>
          <w:u w:val="single"/>
        </w:rPr>
      </w:pPr>
      <w:r w:rsidRPr="009413FD">
        <w:rPr>
          <w:rFonts w:ascii="Times New Roman" w:eastAsiaTheme="minorHAnsi" w:hAnsi="Times New Roman"/>
          <w:sz w:val="24"/>
          <w:szCs w:val="24"/>
        </w:rPr>
        <w:t>GOPS.8212.S.74.2014 z 07.04.2014</w:t>
      </w:r>
    </w:p>
    <w:p w:rsidR="009413FD" w:rsidRPr="009413FD" w:rsidRDefault="009413FD" w:rsidP="009413FD">
      <w:pPr>
        <w:numPr>
          <w:ilvl w:val="0"/>
          <w:numId w:val="8"/>
        </w:numPr>
        <w:tabs>
          <w:tab w:val="clear" w:pos="720"/>
        </w:tabs>
        <w:spacing w:after="0" w:line="240" w:lineRule="auto"/>
        <w:ind w:left="426" w:hanging="426"/>
        <w:contextualSpacing/>
        <w:rPr>
          <w:rFonts w:ascii="Times New Roman" w:eastAsiaTheme="minorHAnsi" w:hAnsi="Times New Roman"/>
          <w:sz w:val="24"/>
          <w:szCs w:val="24"/>
          <w:u w:val="single"/>
        </w:rPr>
      </w:pPr>
      <w:r w:rsidRPr="009413FD">
        <w:rPr>
          <w:rFonts w:ascii="Times New Roman" w:eastAsiaTheme="minorHAnsi" w:hAnsi="Times New Roman"/>
          <w:sz w:val="24"/>
          <w:szCs w:val="24"/>
        </w:rPr>
        <w:t xml:space="preserve">GOPS.8212.229.2013 z 03.12.2013 </w:t>
      </w:r>
    </w:p>
    <w:p w:rsidR="009413FD" w:rsidRPr="009413FD" w:rsidRDefault="009413FD" w:rsidP="009413FD">
      <w:pPr>
        <w:numPr>
          <w:ilvl w:val="0"/>
          <w:numId w:val="8"/>
        </w:numPr>
        <w:tabs>
          <w:tab w:val="clear" w:pos="720"/>
        </w:tabs>
        <w:suppressAutoHyphens/>
        <w:spacing w:after="0" w:line="240" w:lineRule="auto"/>
        <w:ind w:left="426" w:hanging="426"/>
        <w:contextualSpacing/>
        <w:rPr>
          <w:rFonts w:ascii="Times New Roman" w:hAnsi="Times New Roman"/>
          <w:sz w:val="24"/>
          <w:szCs w:val="24"/>
          <w:lang w:eastAsia="ar-SA"/>
        </w:rPr>
      </w:pPr>
      <w:r w:rsidRPr="009413FD">
        <w:rPr>
          <w:rFonts w:ascii="Times New Roman" w:eastAsiaTheme="minorHAnsi" w:hAnsi="Times New Roman"/>
          <w:sz w:val="24"/>
          <w:szCs w:val="24"/>
        </w:rPr>
        <w:t>GOPS.8212.S.206.2013 z 18.10.2013</w:t>
      </w:r>
    </w:p>
    <w:p w:rsidR="009413FD" w:rsidRPr="009413FD" w:rsidRDefault="009413FD" w:rsidP="009413FD">
      <w:pPr>
        <w:suppressAutoHyphens/>
        <w:spacing w:after="0" w:line="240" w:lineRule="auto"/>
        <w:rPr>
          <w:rFonts w:ascii="Times New Roman" w:hAnsi="Times New Roman"/>
          <w:sz w:val="24"/>
          <w:szCs w:val="24"/>
          <w:lang w:eastAsia="ar-SA"/>
        </w:rPr>
        <w:sectPr w:rsidR="009413FD" w:rsidRPr="009413FD" w:rsidSect="00BC460E">
          <w:type w:val="continuous"/>
          <w:pgSz w:w="11906" w:h="16838"/>
          <w:pgMar w:top="1417" w:right="1417" w:bottom="1417" w:left="1417" w:header="708" w:footer="708" w:gutter="0"/>
          <w:cols w:num="2" w:space="709"/>
          <w:docGrid w:linePitch="360"/>
        </w:sectPr>
      </w:pP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p>
    <w:p w:rsidR="009413FD" w:rsidRPr="009413FD" w:rsidRDefault="009413FD" w:rsidP="009413FD">
      <w:pPr>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sz w:val="24"/>
          <w:szCs w:val="24"/>
          <w:lang w:eastAsia="ar-SA"/>
        </w:rPr>
        <w:lastRenderedPageBreak/>
        <w:t xml:space="preserve">- w 1 przypadku w aktach sprawy znajduje się oświadczenie o wynagrodzeniu za pracę strony, które nie zawiera informacji o wysokości potrąconej zaliczki na podatek dochodowy od osób fizycznych, składki na ubezpieczenie zdrowotne, składek na ubezpieczenie emerytalne i rentowe w części finansowej przez ubezpieczonego oraz składki na ubezpieczenie chorobowe – elementów określonych w art. 107 ust. 5b pkt 7 ustawy o pomocy społecznej – </w:t>
      </w:r>
      <w:r w:rsidRPr="009413FD">
        <w:rPr>
          <w:rFonts w:ascii="Times New Roman" w:hAnsi="Times New Roman"/>
          <w:b/>
          <w:sz w:val="24"/>
          <w:szCs w:val="24"/>
          <w:lang w:eastAsia="ar-SA"/>
        </w:rPr>
        <w:t>poz. 9,</w:t>
      </w:r>
    </w:p>
    <w:p w:rsidR="009413FD" w:rsidRPr="009413FD" w:rsidRDefault="009413FD" w:rsidP="009413FD">
      <w:pPr>
        <w:tabs>
          <w:tab w:val="left" w:pos="5040"/>
        </w:tabs>
        <w:spacing w:after="0" w:line="240" w:lineRule="auto"/>
        <w:jc w:val="both"/>
        <w:rPr>
          <w:rFonts w:ascii="Times New Roman" w:eastAsia="Times New Roman" w:hAnsi="Times New Roman"/>
          <w:sz w:val="24"/>
          <w:szCs w:val="24"/>
          <w:lang w:eastAsia="ar-SA"/>
        </w:rPr>
      </w:pPr>
      <w:r w:rsidRPr="009413FD">
        <w:rPr>
          <w:rFonts w:ascii="Times New Roman" w:hAnsi="Times New Roman"/>
          <w:sz w:val="24"/>
          <w:szCs w:val="24"/>
        </w:rPr>
        <w:t>- w czterech przypadkach</w:t>
      </w:r>
      <w:r w:rsidRPr="009413FD">
        <w:rPr>
          <w:rFonts w:ascii="Times New Roman" w:eastAsia="Times New Roman" w:hAnsi="Times New Roman"/>
          <w:sz w:val="24"/>
          <w:szCs w:val="24"/>
          <w:lang w:eastAsia="ar-SA"/>
        </w:rPr>
        <w:t xml:space="preserve"> w aktach sprawy brak dowodu otrzymania renty lub emerytury, dokumentu  określonego w art. 107 ust. 5b, pkt 10 ustawy o pomocy społecznej, dochody stron wyliczono na podstawie </w:t>
      </w:r>
      <w:r w:rsidRPr="009413FD">
        <w:rPr>
          <w:rFonts w:ascii="Times New Roman" w:eastAsiaTheme="minorHAnsi" w:hAnsi="Times New Roman"/>
          <w:sz w:val="24"/>
          <w:szCs w:val="24"/>
        </w:rPr>
        <w:t xml:space="preserve">decyzji przyznających świadczenia </w:t>
      </w:r>
      <w:proofErr w:type="spellStart"/>
      <w:r w:rsidRPr="009413FD">
        <w:rPr>
          <w:rFonts w:ascii="Times New Roman" w:eastAsiaTheme="minorHAnsi" w:hAnsi="Times New Roman"/>
          <w:sz w:val="24"/>
          <w:szCs w:val="24"/>
        </w:rPr>
        <w:t>emerytalno</w:t>
      </w:r>
      <w:proofErr w:type="spellEnd"/>
      <w:r w:rsidRPr="009413FD">
        <w:rPr>
          <w:rFonts w:ascii="Times New Roman" w:eastAsiaTheme="minorHAnsi" w:hAnsi="Times New Roman"/>
          <w:sz w:val="24"/>
          <w:szCs w:val="24"/>
        </w:rPr>
        <w:t xml:space="preserve"> - rentowe z innego okresu niż miesiąc poprzedzający miesiąc złożenia wniosku oraz na oświadczeniu strony</w:t>
      </w:r>
      <w:r w:rsidRPr="009413FD">
        <w:rPr>
          <w:rFonts w:ascii="Times New Roman" w:eastAsia="Times New Roman" w:hAnsi="Times New Roman"/>
          <w:sz w:val="24"/>
          <w:szCs w:val="24"/>
          <w:lang w:eastAsia="ar-SA"/>
        </w:rPr>
        <w:t xml:space="preserve">  – </w:t>
      </w:r>
      <w:r w:rsidRPr="009413FD">
        <w:rPr>
          <w:rFonts w:ascii="Times New Roman" w:eastAsia="Times New Roman" w:hAnsi="Times New Roman"/>
          <w:b/>
          <w:sz w:val="24"/>
          <w:szCs w:val="24"/>
          <w:lang w:eastAsia="ar-SA"/>
        </w:rPr>
        <w:t>poz. 6, 7, 9 i 10.</w:t>
      </w:r>
    </w:p>
    <w:p w:rsidR="009413FD" w:rsidRPr="009413FD" w:rsidRDefault="009413FD" w:rsidP="009413FD">
      <w:pPr>
        <w:suppressAutoHyphens/>
        <w:spacing w:after="0" w:line="240" w:lineRule="auto"/>
        <w:jc w:val="both"/>
        <w:rPr>
          <w:rFonts w:ascii="Times New Roman" w:hAnsi="Times New Roman"/>
          <w:b/>
          <w:bCs/>
          <w:i/>
          <w:iCs/>
          <w:sz w:val="24"/>
          <w:szCs w:val="24"/>
          <w:lang w:eastAsia="ar-SA"/>
        </w:rPr>
      </w:pPr>
    </w:p>
    <w:p w:rsidR="009413FD" w:rsidRPr="009413FD" w:rsidRDefault="009413FD" w:rsidP="009413FD">
      <w:pPr>
        <w:suppressAutoHyphens/>
        <w:spacing w:after="0" w:line="240" w:lineRule="auto"/>
        <w:jc w:val="both"/>
        <w:rPr>
          <w:rFonts w:ascii="Times New Roman" w:hAnsi="Times New Roman"/>
          <w:sz w:val="24"/>
          <w:szCs w:val="24"/>
          <w:lang w:eastAsia="ar-SA"/>
        </w:rPr>
      </w:pPr>
      <w:r w:rsidRPr="009413FD">
        <w:rPr>
          <w:rFonts w:ascii="Times New Roman" w:hAnsi="Times New Roman"/>
          <w:b/>
          <w:bCs/>
          <w:i/>
          <w:iCs/>
          <w:sz w:val="24"/>
          <w:szCs w:val="24"/>
          <w:lang w:eastAsia="ar-SA"/>
        </w:rPr>
        <w:t xml:space="preserve">2) </w:t>
      </w:r>
      <w:r w:rsidRPr="009413FD">
        <w:rPr>
          <w:rFonts w:ascii="Times New Roman" w:hAnsi="Times New Roman"/>
          <w:b/>
          <w:i/>
          <w:sz w:val="24"/>
          <w:szCs w:val="24"/>
          <w:lang w:eastAsia="ar-SA"/>
        </w:rPr>
        <w:t>przyznawanie i wypłacanie pomocy na ekonomiczne usamodzielnienie</w:t>
      </w:r>
    </w:p>
    <w:p w:rsidR="009413FD" w:rsidRPr="009413FD" w:rsidRDefault="009413FD" w:rsidP="009413FD">
      <w:pPr>
        <w:suppressAutoHyphens/>
        <w:overflowPunct w:val="0"/>
        <w:autoSpaceDE w:val="0"/>
        <w:spacing w:after="0" w:line="240" w:lineRule="auto"/>
        <w:ind w:firstLine="708"/>
        <w:jc w:val="both"/>
        <w:rPr>
          <w:rFonts w:ascii="Times New Roman" w:hAnsi="Times New Roman"/>
          <w:b/>
          <w:color w:val="000000"/>
          <w:sz w:val="24"/>
          <w:szCs w:val="24"/>
          <w:lang w:eastAsia="ar-SA"/>
        </w:rPr>
      </w:pPr>
      <w:r w:rsidRPr="009413FD">
        <w:rPr>
          <w:rFonts w:ascii="Times New Roman" w:hAnsi="Times New Roman"/>
          <w:sz w:val="24"/>
          <w:szCs w:val="24"/>
          <w:lang w:eastAsia="ar-SA"/>
        </w:rPr>
        <w:t xml:space="preserve">W okresie objętym kontrolą Ośrodek nie przyznawał pomocy na ekonomiczne usamodzielnienie w formie zasiłków, pożyczek oraz pomocy w naturze, ponieważ nie zgłaszano takich potrzeb. </w:t>
      </w:r>
    </w:p>
    <w:p w:rsidR="009413FD" w:rsidRPr="009413FD" w:rsidRDefault="009413FD" w:rsidP="009413FD">
      <w:pPr>
        <w:suppressAutoHyphens/>
        <w:overflowPunct w:val="0"/>
        <w:autoSpaceDE w:val="0"/>
        <w:spacing w:after="0" w:line="240" w:lineRule="auto"/>
        <w:ind w:firstLine="708"/>
        <w:jc w:val="right"/>
        <w:rPr>
          <w:rFonts w:ascii="Times New Roman" w:hAnsi="Times New Roman"/>
          <w:sz w:val="24"/>
          <w:szCs w:val="24"/>
          <w:lang w:eastAsia="ar-SA"/>
        </w:rPr>
      </w:pPr>
      <w:r w:rsidRPr="009413FD">
        <w:rPr>
          <w:rFonts w:ascii="Times New Roman" w:hAnsi="Times New Roman"/>
          <w:sz w:val="24"/>
          <w:szCs w:val="24"/>
          <w:lang w:eastAsia="ar-SA"/>
        </w:rPr>
        <w:t xml:space="preserve"> [Akta kontroli, str. 112]</w:t>
      </w:r>
    </w:p>
    <w:p w:rsidR="009413FD" w:rsidRPr="009413FD" w:rsidRDefault="009413FD" w:rsidP="009413FD">
      <w:pPr>
        <w:tabs>
          <w:tab w:val="left" w:pos="-4962"/>
        </w:tabs>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 xml:space="preserve">3) prowadzenie i zapewnienie miejsc w domach pomocy społecznej i ośrodkach wsparcia </w:t>
      </w:r>
      <w:r w:rsidRPr="009413FD">
        <w:rPr>
          <w:rFonts w:ascii="Times New Roman" w:hAnsi="Times New Roman"/>
          <w:b/>
          <w:i/>
          <w:sz w:val="24"/>
          <w:szCs w:val="24"/>
          <w:lang w:eastAsia="ar-SA"/>
        </w:rPr>
        <w:br/>
        <w:t>o zasięgu gminnym oraz kierowanie do nich osób wymagających pomocy</w:t>
      </w:r>
    </w:p>
    <w:p w:rsidR="009413FD" w:rsidRPr="009413FD" w:rsidRDefault="009413FD" w:rsidP="009413FD">
      <w:pPr>
        <w:suppressAutoHyphens/>
        <w:overflowPunct w:val="0"/>
        <w:autoSpaceDE w:val="0"/>
        <w:spacing w:after="0" w:line="240" w:lineRule="auto"/>
        <w:ind w:firstLine="708"/>
        <w:jc w:val="both"/>
        <w:rPr>
          <w:rFonts w:ascii="Times New Roman" w:hAnsi="Times New Roman"/>
          <w:color w:val="000000"/>
          <w:sz w:val="24"/>
          <w:szCs w:val="24"/>
          <w:lang w:eastAsia="ar-SA"/>
        </w:rPr>
      </w:pPr>
      <w:r w:rsidRPr="009413FD">
        <w:rPr>
          <w:rFonts w:ascii="Times New Roman" w:hAnsi="Times New Roman"/>
          <w:sz w:val="24"/>
          <w:szCs w:val="24"/>
          <w:lang w:eastAsia="ar-SA"/>
        </w:rPr>
        <w:t xml:space="preserve">W okresie objętym kontrolą Ośrodek nie prowadził i nie zapewniał miejsca w domach pomocy społecznej i ośrodkach wsparcia o zasięgu gminnym. Zgodnie z wyjaśnieniami kierownika, na terenie Gminy nie występują potrzeby na taką skalę, aby tworzyć ww. placówki. </w:t>
      </w:r>
    </w:p>
    <w:p w:rsidR="009413FD" w:rsidRPr="009413FD" w:rsidRDefault="009413FD" w:rsidP="009413FD">
      <w:pPr>
        <w:suppressAutoHyphens/>
        <w:overflowPunct w:val="0"/>
        <w:autoSpaceDE w:val="0"/>
        <w:spacing w:after="0" w:line="240" w:lineRule="auto"/>
        <w:ind w:firstLine="708"/>
        <w:jc w:val="right"/>
        <w:rPr>
          <w:rFonts w:ascii="Times New Roman" w:hAnsi="Times New Roman"/>
          <w:sz w:val="24"/>
          <w:szCs w:val="24"/>
          <w:lang w:eastAsia="ar-SA"/>
        </w:rPr>
      </w:pPr>
      <w:r w:rsidRPr="009413FD">
        <w:rPr>
          <w:rFonts w:ascii="Times New Roman" w:hAnsi="Times New Roman"/>
          <w:sz w:val="24"/>
          <w:szCs w:val="24"/>
          <w:lang w:eastAsia="ar-SA"/>
        </w:rPr>
        <w:t xml:space="preserve"> [Akta kontroli, str. 112]</w:t>
      </w:r>
    </w:p>
    <w:p w:rsidR="009413FD" w:rsidRPr="009413FD" w:rsidRDefault="009413FD" w:rsidP="009413FD">
      <w:pPr>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 xml:space="preserve">4) podejmowanie innych zadań z zakresu pomocy społecznej wynikających </w:t>
      </w:r>
      <w:r w:rsidRPr="009413FD">
        <w:rPr>
          <w:rFonts w:ascii="Times New Roman" w:hAnsi="Times New Roman"/>
          <w:b/>
          <w:i/>
          <w:sz w:val="24"/>
          <w:szCs w:val="24"/>
          <w:lang w:eastAsia="ar-SA"/>
        </w:rPr>
        <w:br/>
        <w:t xml:space="preserve">z rozeznanych potrzeb gminy, w tym tworzenie i realizacja programów osłonowych </w:t>
      </w:r>
    </w:p>
    <w:p w:rsidR="009413FD" w:rsidRPr="009413FD" w:rsidRDefault="009413FD" w:rsidP="009413FD">
      <w:pPr>
        <w:widowControl w:val="0"/>
        <w:suppressAutoHyphens/>
        <w:autoSpaceDN w:val="0"/>
        <w:spacing w:after="0" w:line="240" w:lineRule="auto"/>
        <w:ind w:left="-15" w:firstLine="723"/>
        <w:jc w:val="both"/>
        <w:textAlignment w:val="baseline"/>
        <w:rPr>
          <w:rFonts w:ascii="Times New Roman" w:eastAsia="Times New Roman" w:hAnsi="Times New Roman"/>
          <w:color w:val="000000"/>
          <w:kern w:val="3"/>
          <w:sz w:val="24"/>
          <w:szCs w:val="24"/>
          <w:lang w:eastAsia="zh-CN"/>
        </w:rPr>
      </w:pPr>
      <w:r w:rsidRPr="009413FD">
        <w:rPr>
          <w:rFonts w:ascii="Times New Roman" w:eastAsia="Times New Roman" w:hAnsi="Times New Roman"/>
          <w:color w:val="000000"/>
          <w:kern w:val="3"/>
          <w:sz w:val="24"/>
          <w:szCs w:val="24"/>
          <w:lang w:eastAsia="zh-CN"/>
        </w:rPr>
        <w:t>Rada Gminy Dobrzyniewo Duże w okresie objętym kontrolą podjęła uchwałę Nr XL/214/2014 z dnia 28 lutego 2014 r. w sprawie ustanowienia wieloletniego programu osłonowego w zakresie dożywiania „Pomoc gminy w zakresie dożywiania” na lata 2014-2020. Nie podejmowano innych zadań z zakresu pomocy społecznej wynikających z rozeznanych potrzeb gminy.</w:t>
      </w:r>
    </w:p>
    <w:p w:rsidR="009413FD" w:rsidRPr="009413FD" w:rsidRDefault="009413FD" w:rsidP="009413FD">
      <w:pPr>
        <w:suppressAutoHyphens/>
        <w:spacing w:after="0" w:line="240" w:lineRule="auto"/>
        <w:ind w:firstLine="360"/>
        <w:jc w:val="right"/>
        <w:rPr>
          <w:rFonts w:ascii="Times New Roman" w:hAnsi="Times New Roman"/>
          <w:sz w:val="24"/>
          <w:szCs w:val="24"/>
          <w:lang w:eastAsia="ar-SA"/>
        </w:rPr>
      </w:pPr>
      <w:r w:rsidRPr="009413FD">
        <w:rPr>
          <w:rFonts w:ascii="Times New Roman" w:hAnsi="Times New Roman"/>
          <w:sz w:val="24"/>
          <w:szCs w:val="24"/>
          <w:lang w:eastAsia="ar-SA"/>
        </w:rPr>
        <w:t xml:space="preserve"> [Akta kontroli, str. 112]</w:t>
      </w:r>
    </w:p>
    <w:p w:rsidR="009413FD" w:rsidRPr="009413FD" w:rsidRDefault="009413FD" w:rsidP="009413FD">
      <w:pPr>
        <w:suppressAutoHyphens/>
        <w:overflowPunct w:val="0"/>
        <w:autoSpaceDE w:val="0"/>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 xml:space="preserve">5) współpraca z powiatowym urzędem pracy w zakresie upowszechniania ofert pracy oraz informacji o wolnych miejscach pracy, upowszechniania informacji o usługach poradnictwa zawodowego i o szkoleniach </w:t>
      </w:r>
    </w:p>
    <w:p w:rsidR="009413FD" w:rsidRPr="009413FD" w:rsidRDefault="009413FD" w:rsidP="009413FD">
      <w:pPr>
        <w:widowControl w:val="0"/>
        <w:suppressAutoHyphens/>
        <w:overflowPunct w:val="0"/>
        <w:autoSpaceDE w:val="0"/>
        <w:autoSpaceDN w:val="0"/>
        <w:spacing w:after="0" w:line="240" w:lineRule="auto"/>
        <w:jc w:val="both"/>
        <w:textAlignment w:val="baseline"/>
        <w:rPr>
          <w:rFonts w:ascii="Times New Roman" w:eastAsia="Andale Sans UI" w:hAnsi="Times New Roman" w:cs="Tahoma"/>
          <w:kern w:val="3"/>
          <w:sz w:val="24"/>
          <w:szCs w:val="24"/>
          <w:lang w:val="de-DE" w:eastAsia="ja-JP" w:bidi="fa-IR"/>
        </w:rPr>
      </w:pPr>
      <w:r w:rsidRPr="009413FD">
        <w:rPr>
          <w:rFonts w:ascii="Times New Roman" w:eastAsia="Andale Sans UI" w:hAnsi="Times New Roman" w:cs="Tahoma"/>
          <w:b/>
          <w:bCs/>
          <w:color w:val="000000"/>
          <w:kern w:val="3"/>
          <w:sz w:val="24"/>
          <w:szCs w:val="24"/>
          <w:lang w:val="de-DE" w:eastAsia="ar-SA" w:bidi="fa-IR"/>
        </w:rPr>
        <w:tab/>
      </w:r>
      <w:r w:rsidRPr="009413FD">
        <w:rPr>
          <w:rFonts w:ascii="Times New Roman" w:eastAsia="Andale Sans UI" w:hAnsi="Times New Roman" w:cs="Tahoma"/>
          <w:bCs/>
          <w:color w:val="000000"/>
          <w:kern w:val="3"/>
          <w:sz w:val="24"/>
          <w:szCs w:val="24"/>
          <w:lang w:val="de-DE" w:eastAsia="ja-JP" w:bidi="fa-IR"/>
        </w:rPr>
        <w:t xml:space="preserve"> </w:t>
      </w:r>
      <w:r w:rsidRPr="009413FD">
        <w:rPr>
          <w:rFonts w:ascii="Times New Roman" w:eastAsia="Times New Roman" w:hAnsi="Times New Roman"/>
          <w:bCs/>
          <w:color w:val="000000"/>
          <w:kern w:val="3"/>
          <w:sz w:val="24"/>
          <w:szCs w:val="24"/>
          <w:lang w:eastAsia="ja-JP"/>
        </w:rPr>
        <w:t>Ośrodek współpracował z Powiatowym Urzędem Pracy w Białymstoku (PUP). Osoby korzystające ze świadczeń pomocy społecznej są motywowane przez pracowników socjalnych do zarejestrowania się w PUP co wiąże się z objęciem bezrobotnego ubezpieczeniem zdrowotnym, ale daje również możliwość objęcia strony większym wsparciem i możliwościami działania i aktywizacji. Osoby takie są kierowane przez PUP na spotkania z doradcą zawodowym, szkolenia i kursy, które dają możliwość przekwalifikowania się i zdobycia nowych umiejętności. Ponadto, pracownicy Ośrodka mają dostęp do bazy ofert pracy i podczas swoich czynności zawodowych udostępniają oferty bezrobotnym.</w:t>
      </w:r>
    </w:p>
    <w:p w:rsidR="009413FD" w:rsidRPr="009413FD" w:rsidRDefault="009413FD" w:rsidP="009413FD">
      <w:pPr>
        <w:widowControl w:val="0"/>
        <w:suppressAutoHyphens/>
        <w:overflowPunct w:val="0"/>
        <w:autoSpaceDE w:val="0"/>
        <w:autoSpaceDN w:val="0"/>
        <w:spacing w:after="0" w:line="240" w:lineRule="auto"/>
        <w:jc w:val="both"/>
        <w:textAlignment w:val="baseline"/>
        <w:rPr>
          <w:rFonts w:ascii="Times New Roman" w:eastAsia="Times New Roman" w:hAnsi="Times New Roman"/>
          <w:bCs/>
          <w:color w:val="000000"/>
          <w:kern w:val="3"/>
          <w:sz w:val="24"/>
          <w:szCs w:val="24"/>
          <w:lang w:eastAsia="ja-JP"/>
        </w:rPr>
      </w:pPr>
      <w:r w:rsidRPr="009413FD">
        <w:rPr>
          <w:rFonts w:ascii="Times New Roman" w:eastAsia="Times New Roman" w:hAnsi="Times New Roman"/>
          <w:bCs/>
          <w:color w:val="000000"/>
          <w:kern w:val="3"/>
          <w:sz w:val="24"/>
          <w:szCs w:val="24"/>
          <w:lang w:eastAsia="ja-JP"/>
        </w:rPr>
        <w:tab/>
        <w:t>W GOPS wdrożony został również system Samorządowej Elektronicznej Platformy Informatycznej, który umożliwia bezpośredni dostęp do bazy danych osób bezrobotnych objętych pomocą. Ponadto, klienci nie muszą jeździć do PUP po zaświadczenia potwierdzające status bezrobotnego.</w:t>
      </w:r>
    </w:p>
    <w:p w:rsidR="009413FD" w:rsidRPr="009413FD" w:rsidRDefault="009413FD" w:rsidP="009413FD">
      <w:pPr>
        <w:widowControl w:val="0"/>
        <w:suppressAutoHyphens/>
        <w:overflowPunct w:val="0"/>
        <w:autoSpaceDE w:val="0"/>
        <w:autoSpaceDN w:val="0"/>
        <w:spacing w:after="0" w:line="240" w:lineRule="auto"/>
        <w:jc w:val="both"/>
        <w:textAlignment w:val="baseline"/>
        <w:rPr>
          <w:rFonts w:ascii="Times New Roman" w:eastAsia="Times New Roman" w:hAnsi="Times New Roman"/>
          <w:bCs/>
          <w:color w:val="000000"/>
          <w:kern w:val="3"/>
          <w:sz w:val="24"/>
          <w:szCs w:val="24"/>
          <w:lang w:eastAsia="ja-JP"/>
        </w:rPr>
      </w:pPr>
      <w:r w:rsidRPr="009413FD">
        <w:rPr>
          <w:rFonts w:ascii="Times New Roman" w:eastAsia="Times New Roman" w:hAnsi="Times New Roman"/>
          <w:bCs/>
          <w:color w:val="000000"/>
          <w:kern w:val="3"/>
          <w:sz w:val="24"/>
          <w:szCs w:val="24"/>
          <w:lang w:eastAsia="ja-JP"/>
        </w:rPr>
        <w:tab/>
        <w:t xml:space="preserve">Osoby bezrobotne są kierowane do prac społecznie użytecznych, które wykonują na terenie Gminy Dobrzyniewo Duże. Gmina w roku 2013 i 2014 podpisała z PUP porozumienia ustalające zasady i tryb organizacji prac społecznie użytecznych wykonywanych na jej rzecz </w:t>
      </w:r>
      <w:r w:rsidRPr="009413FD">
        <w:rPr>
          <w:rFonts w:ascii="Times New Roman" w:eastAsia="Times New Roman" w:hAnsi="Times New Roman"/>
          <w:bCs/>
          <w:color w:val="000000"/>
          <w:kern w:val="3"/>
          <w:sz w:val="24"/>
          <w:szCs w:val="24"/>
          <w:lang w:eastAsia="ja-JP"/>
        </w:rPr>
        <w:lastRenderedPageBreak/>
        <w:t xml:space="preserve">przez bezrobotnych bez prawa do zasiłku korzystających ze świadczeń pomocy społecznej. Z tej formy aktywizacji skorzystało w 2013 r. - 13 osób, a w 2014 r. - 5 osób. Wykonują prace porządkowe przy obiektach, które stanowią własność Gminy. </w:t>
      </w:r>
    </w:p>
    <w:p w:rsidR="009413FD" w:rsidRPr="009413FD" w:rsidRDefault="009413FD" w:rsidP="009413FD">
      <w:pPr>
        <w:widowControl w:val="0"/>
        <w:suppressAutoHyphens/>
        <w:overflowPunct w:val="0"/>
        <w:autoSpaceDE w:val="0"/>
        <w:autoSpaceDN w:val="0"/>
        <w:spacing w:after="0" w:line="240" w:lineRule="auto"/>
        <w:ind w:firstLine="567"/>
        <w:jc w:val="both"/>
        <w:textAlignment w:val="baseline"/>
        <w:rPr>
          <w:rFonts w:ascii="Times New Roman" w:eastAsia="Andale Sans UI" w:hAnsi="Times New Roman" w:cs="Tahoma"/>
          <w:kern w:val="3"/>
          <w:sz w:val="24"/>
          <w:szCs w:val="24"/>
          <w:lang w:val="de-DE" w:eastAsia="ja-JP" w:bidi="fa-IR"/>
        </w:rPr>
      </w:pPr>
      <w:r w:rsidRPr="009413FD">
        <w:rPr>
          <w:rFonts w:ascii="Times New Roman" w:eastAsia="Times New Roman" w:hAnsi="Times New Roman"/>
          <w:bCs/>
          <w:color w:val="000000"/>
          <w:kern w:val="3"/>
          <w:sz w:val="24"/>
          <w:szCs w:val="24"/>
          <w:lang w:eastAsia="ja-JP"/>
        </w:rPr>
        <w:t>Zawarto również w 2012 r. stosowne porozumienie w sprawie planowanych działań wobec bezrobotnych wynikające z art. 108 ustawy o pomocy społecznej</w:t>
      </w:r>
      <w:r w:rsidRPr="009413FD">
        <w:rPr>
          <w:rFonts w:ascii="Times New Roman" w:eastAsia="Times New Roman" w:hAnsi="Times New Roman"/>
          <w:color w:val="000000"/>
          <w:kern w:val="3"/>
          <w:sz w:val="24"/>
          <w:szCs w:val="24"/>
          <w:lang w:eastAsia="ja-JP"/>
        </w:rPr>
        <w:t>.</w:t>
      </w:r>
    </w:p>
    <w:p w:rsidR="009413FD" w:rsidRPr="009413FD" w:rsidRDefault="009413FD" w:rsidP="009413FD">
      <w:pPr>
        <w:suppressAutoHyphens/>
        <w:overflowPunct w:val="0"/>
        <w:autoSpaceDE w:val="0"/>
        <w:spacing w:after="0" w:line="240" w:lineRule="auto"/>
        <w:ind w:firstLine="567"/>
        <w:jc w:val="right"/>
        <w:rPr>
          <w:rFonts w:ascii="Times New Roman" w:hAnsi="Times New Roman"/>
          <w:color w:val="000000"/>
          <w:sz w:val="24"/>
          <w:szCs w:val="24"/>
          <w:lang w:eastAsia="ar-SA"/>
        </w:rPr>
      </w:pPr>
      <w:r w:rsidRPr="009413FD">
        <w:rPr>
          <w:rFonts w:ascii="Times New Roman" w:hAnsi="Times New Roman"/>
          <w:sz w:val="24"/>
          <w:szCs w:val="24"/>
          <w:lang w:eastAsia="ar-SA"/>
        </w:rPr>
        <w:t>[Akta kontroli, str. 110-112]</w:t>
      </w:r>
    </w:p>
    <w:p w:rsidR="009413FD" w:rsidRPr="009413FD" w:rsidRDefault="009413FD" w:rsidP="009413FD">
      <w:pPr>
        <w:keepNext/>
        <w:suppressAutoHyphens/>
        <w:overflowPunct w:val="0"/>
        <w:autoSpaceDE w:val="0"/>
        <w:spacing w:after="0" w:line="240" w:lineRule="auto"/>
        <w:jc w:val="both"/>
        <w:outlineLvl w:val="5"/>
        <w:rPr>
          <w:rFonts w:ascii="Times New Roman" w:hAnsi="Times New Roman"/>
          <w:b/>
          <w:bCs/>
          <w:sz w:val="24"/>
          <w:szCs w:val="24"/>
          <w:lang w:eastAsia="ar-SA"/>
        </w:rPr>
      </w:pPr>
      <w:r w:rsidRPr="009413FD">
        <w:rPr>
          <w:rFonts w:ascii="Times New Roman" w:hAnsi="Times New Roman"/>
          <w:b/>
          <w:bCs/>
          <w:sz w:val="24"/>
          <w:szCs w:val="24"/>
          <w:lang w:eastAsia="ar-SA"/>
        </w:rPr>
        <w:t xml:space="preserve">VII. Realizacja wybranych zadań wynikających z art. 110 ustawy z dnia 12 marca 2004 r. o pomocy społecznej </w:t>
      </w:r>
    </w:p>
    <w:p w:rsidR="009413FD" w:rsidRPr="009413FD" w:rsidRDefault="009413FD" w:rsidP="009413FD">
      <w:pPr>
        <w:suppressAutoHyphens/>
        <w:spacing w:after="0" w:line="240" w:lineRule="auto"/>
        <w:rPr>
          <w:rFonts w:ascii="Times New Roman" w:hAnsi="Times New Roman"/>
          <w:sz w:val="24"/>
          <w:szCs w:val="24"/>
          <w:lang w:eastAsia="ar-SA"/>
        </w:rPr>
      </w:pPr>
    </w:p>
    <w:p w:rsidR="009413FD" w:rsidRPr="009413FD" w:rsidRDefault="009413FD" w:rsidP="009413FD">
      <w:pPr>
        <w:numPr>
          <w:ilvl w:val="0"/>
          <w:numId w:val="4"/>
        </w:numPr>
        <w:tabs>
          <w:tab w:val="left" w:pos="180"/>
          <w:tab w:val="left" w:pos="360"/>
        </w:tabs>
        <w:suppressAutoHyphens/>
        <w:spacing w:after="0" w:line="240" w:lineRule="auto"/>
        <w:ind w:left="180" w:hanging="180"/>
        <w:jc w:val="both"/>
        <w:rPr>
          <w:rFonts w:ascii="Times New Roman" w:hAnsi="Times New Roman"/>
          <w:b/>
          <w:bCs/>
          <w:i/>
          <w:iCs/>
          <w:sz w:val="24"/>
          <w:szCs w:val="24"/>
          <w:lang w:eastAsia="ar-SA"/>
        </w:rPr>
      </w:pPr>
      <w:r w:rsidRPr="009413FD">
        <w:rPr>
          <w:rFonts w:ascii="Times New Roman" w:hAnsi="Times New Roman"/>
          <w:b/>
          <w:i/>
          <w:sz w:val="24"/>
          <w:szCs w:val="24"/>
          <w:lang w:eastAsia="ar-SA"/>
        </w:rPr>
        <w:t xml:space="preserve"> koordynacja realizacji gminnej strategii rozwiązywania problemów społecznych</w:t>
      </w:r>
    </w:p>
    <w:p w:rsidR="009413FD" w:rsidRPr="009413FD" w:rsidRDefault="009413FD" w:rsidP="009413FD">
      <w:pPr>
        <w:tabs>
          <w:tab w:val="left" w:pos="180"/>
          <w:tab w:val="left" w:pos="360"/>
        </w:tabs>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ab/>
      </w:r>
      <w:r w:rsidRPr="009413FD">
        <w:rPr>
          <w:rFonts w:ascii="Times New Roman" w:hAnsi="Times New Roman"/>
          <w:sz w:val="24"/>
          <w:szCs w:val="24"/>
          <w:lang w:eastAsia="ar-SA"/>
        </w:rPr>
        <w:tab/>
      </w:r>
      <w:r w:rsidRPr="009413FD">
        <w:rPr>
          <w:rFonts w:ascii="Times New Roman" w:hAnsi="Times New Roman"/>
          <w:sz w:val="24"/>
          <w:szCs w:val="24"/>
          <w:lang w:eastAsia="ar-SA"/>
        </w:rPr>
        <w:tab/>
        <w:t xml:space="preserve">Ośrodek koordynuje realizację </w:t>
      </w:r>
      <w:r w:rsidRPr="009413FD">
        <w:rPr>
          <w:rFonts w:ascii="Times New Roman" w:hAnsi="Times New Roman"/>
          <w:color w:val="000000"/>
          <w:sz w:val="24"/>
          <w:szCs w:val="24"/>
          <w:lang w:eastAsia="ar-SA"/>
        </w:rPr>
        <w:t xml:space="preserve">Gminnej Strategii Rozwiązywania Problemów Społecznych Gminy Dobrzyniewo Duże na lata 2012- 2022. </w:t>
      </w:r>
      <w:r w:rsidRPr="009413FD">
        <w:rPr>
          <w:rFonts w:ascii="Times New Roman" w:hAnsi="Times New Roman"/>
          <w:sz w:val="24"/>
          <w:szCs w:val="24"/>
          <w:lang w:eastAsia="ar-SA"/>
        </w:rPr>
        <w:t>Opis koordynacji realizacji Strategii zawarto w aktach kontroli, str.   104–106.</w:t>
      </w:r>
    </w:p>
    <w:p w:rsidR="009413FD" w:rsidRPr="009413FD" w:rsidRDefault="009413FD" w:rsidP="009413FD">
      <w:pPr>
        <w:tabs>
          <w:tab w:val="left" w:pos="180"/>
          <w:tab w:val="left" w:pos="360"/>
        </w:tabs>
        <w:spacing w:after="0" w:line="240" w:lineRule="auto"/>
        <w:jc w:val="both"/>
        <w:rPr>
          <w:rFonts w:ascii="Times New Roman" w:hAnsi="Times New Roman"/>
          <w:color w:val="000000"/>
          <w:sz w:val="24"/>
          <w:szCs w:val="24"/>
          <w:lang w:eastAsia="ar-SA"/>
        </w:rPr>
      </w:pPr>
    </w:p>
    <w:p w:rsidR="009413FD" w:rsidRPr="009413FD" w:rsidRDefault="009413FD" w:rsidP="009413FD">
      <w:pPr>
        <w:tabs>
          <w:tab w:val="left" w:pos="180"/>
          <w:tab w:val="left" w:pos="360"/>
        </w:tabs>
        <w:spacing w:after="0" w:line="240" w:lineRule="auto"/>
        <w:jc w:val="both"/>
        <w:rPr>
          <w:rFonts w:ascii="Times New Roman" w:hAnsi="Times New Roman"/>
          <w:b/>
          <w:bCs/>
          <w:i/>
          <w:iCs/>
          <w:sz w:val="24"/>
          <w:szCs w:val="24"/>
          <w:lang w:eastAsia="ar-SA"/>
        </w:rPr>
      </w:pPr>
      <w:r w:rsidRPr="009413FD">
        <w:rPr>
          <w:rFonts w:ascii="Times New Roman" w:hAnsi="Times New Roman"/>
          <w:b/>
          <w:bCs/>
          <w:i/>
          <w:iCs/>
          <w:sz w:val="24"/>
          <w:szCs w:val="24"/>
          <w:lang w:eastAsia="ar-SA"/>
        </w:rPr>
        <w:t xml:space="preserve">2) wytaczanie powództwa o roszczenia alimentacyjne przez kierownika ośrodka pomocy społecznej na rzecz obywateli </w:t>
      </w:r>
    </w:p>
    <w:p w:rsidR="009413FD" w:rsidRPr="009413FD" w:rsidRDefault="009413FD" w:rsidP="009413FD">
      <w:pPr>
        <w:suppressAutoHyphens/>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 xml:space="preserve">W okresie objętym kontrolą </w:t>
      </w:r>
      <w:r w:rsidRPr="009413FD">
        <w:rPr>
          <w:rFonts w:ascii="Times New Roman" w:hAnsi="Times New Roman"/>
          <w:bCs/>
          <w:sz w:val="24"/>
          <w:szCs w:val="24"/>
          <w:lang w:eastAsia="ar-SA"/>
        </w:rPr>
        <w:t xml:space="preserve">kierownik </w:t>
      </w:r>
      <w:r w:rsidRPr="009413FD">
        <w:rPr>
          <w:rFonts w:ascii="Times New Roman" w:hAnsi="Times New Roman"/>
          <w:sz w:val="24"/>
          <w:szCs w:val="24"/>
          <w:lang w:eastAsia="ar-SA"/>
        </w:rPr>
        <w:t>Ośrodka nie wytaczał na rzecz mieszkańców Gminy Dobrzyniewo Duże powództwa o roszczenia alimentacyjne, z uwagi na brak takiej potrzeby. W ramach pracy socjalnej udzielano porad i informacji w przedmiotowych sprawach.</w:t>
      </w:r>
    </w:p>
    <w:p w:rsidR="009413FD" w:rsidRPr="009413FD" w:rsidRDefault="009413FD" w:rsidP="009413FD">
      <w:pPr>
        <w:suppressAutoHyphens/>
        <w:spacing w:after="0" w:line="240" w:lineRule="auto"/>
        <w:ind w:firstLine="708"/>
        <w:jc w:val="right"/>
        <w:rPr>
          <w:rFonts w:ascii="Times New Roman" w:hAnsi="Times New Roman"/>
          <w:sz w:val="24"/>
          <w:szCs w:val="24"/>
          <w:lang w:eastAsia="ar-SA"/>
        </w:rPr>
      </w:pPr>
      <w:r w:rsidRPr="009413FD">
        <w:rPr>
          <w:rFonts w:ascii="Times New Roman" w:hAnsi="Times New Roman"/>
          <w:sz w:val="24"/>
          <w:szCs w:val="24"/>
          <w:lang w:eastAsia="ar-SA"/>
        </w:rPr>
        <w:t xml:space="preserve"> [Akta kontroli, str. 104]</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r w:rsidRPr="009413FD">
        <w:rPr>
          <w:rFonts w:ascii="Times New Roman" w:hAnsi="Times New Roman"/>
          <w:b/>
          <w:iCs/>
          <w:sz w:val="24"/>
          <w:szCs w:val="24"/>
          <w:lang w:eastAsia="ar-SA"/>
        </w:rPr>
        <w:t xml:space="preserve">3) </w:t>
      </w:r>
      <w:r w:rsidRPr="009413FD">
        <w:rPr>
          <w:rFonts w:ascii="Times New Roman" w:hAnsi="Times New Roman"/>
          <w:b/>
          <w:i/>
          <w:sz w:val="24"/>
          <w:szCs w:val="24"/>
          <w:lang w:eastAsia="ar-SA"/>
        </w:rPr>
        <w:t>kierowanie przez ośrodek pomocy społecznej wniosków o ustalenie niezdolności do pracy, niepełnosprawności i stopnia niepełnosprawności do organów określonych odrębnymi przepisami</w:t>
      </w:r>
    </w:p>
    <w:p w:rsidR="009413FD" w:rsidRPr="009413FD" w:rsidRDefault="009413FD" w:rsidP="009413FD">
      <w:pPr>
        <w:widowControl w:val="0"/>
        <w:suppressAutoHyphens/>
        <w:autoSpaceDN w:val="0"/>
        <w:spacing w:after="0" w:line="240" w:lineRule="auto"/>
        <w:ind w:firstLine="708"/>
        <w:jc w:val="both"/>
        <w:textAlignment w:val="baseline"/>
        <w:rPr>
          <w:rFonts w:ascii="Times New Roman" w:eastAsia="Andale Sans UI" w:hAnsi="Times New Roman" w:cs="Tahoma"/>
          <w:kern w:val="3"/>
          <w:sz w:val="24"/>
          <w:szCs w:val="24"/>
          <w:lang w:val="de-DE" w:eastAsia="ja-JP" w:bidi="fa-IR"/>
        </w:rPr>
      </w:pPr>
      <w:r w:rsidRPr="009413FD">
        <w:rPr>
          <w:rFonts w:ascii="Times New Roman" w:eastAsia="Times New Roman" w:hAnsi="Times New Roman"/>
          <w:bCs/>
          <w:color w:val="000000"/>
          <w:kern w:val="3"/>
          <w:sz w:val="24"/>
          <w:szCs w:val="24"/>
          <w:lang w:eastAsia="ja-JP"/>
        </w:rPr>
        <w:t>Ośrodek nie kierował wniosków o ustalenie niezdolności do pracy, niepełnosprawności i stopnia niepełnosprawności do organów określonych odrębnymi przepisami. Pracownicy Ośrodka wydawali stosowne druki wniosków i udzielali niezbędnych w tym zakresie informacji oraz pomocy przy ich wypełnianiu.</w:t>
      </w:r>
    </w:p>
    <w:p w:rsidR="009413FD" w:rsidRPr="009413FD" w:rsidRDefault="009413FD" w:rsidP="009413FD">
      <w:pPr>
        <w:suppressAutoHyphens/>
        <w:overflowPunct w:val="0"/>
        <w:autoSpaceDE w:val="0"/>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 xml:space="preserve"> [Akta kontroli, str. 102-104]</w:t>
      </w:r>
    </w:p>
    <w:p w:rsidR="009413FD" w:rsidRPr="009413FD" w:rsidRDefault="009413FD" w:rsidP="009413FD">
      <w:pPr>
        <w:spacing w:after="0" w:line="240" w:lineRule="auto"/>
        <w:ind w:left="-20"/>
        <w:jc w:val="both"/>
        <w:rPr>
          <w:rFonts w:ascii="Times New Roman" w:hAnsi="Times New Roman"/>
          <w:sz w:val="24"/>
          <w:szCs w:val="24"/>
          <w:lang w:eastAsia="ar-SA"/>
        </w:rPr>
      </w:pPr>
      <w:r w:rsidRPr="009413FD">
        <w:rPr>
          <w:rFonts w:ascii="Times New Roman" w:hAnsi="Times New Roman"/>
          <w:b/>
          <w:i/>
          <w:sz w:val="24"/>
          <w:szCs w:val="24"/>
          <w:lang w:eastAsia="ar-SA"/>
        </w:rPr>
        <w:t>4) składanie radzie gminy corocznego sprawozdania z działalności ośrodka oraz przedstawianie potrzeb w zakresie pomocy społecznej</w:t>
      </w:r>
    </w:p>
    <w:p w:rsidR="009413FD" w:rsidRPr="009413FD" w:rsidRDefault="009413FD" w:rsidP="009413FD">
      <w:pPr>
        <w:suppressAutoHyphens/>
        <w:spacing w:after="0" w:line="240" w:lineRule="auto"/>
        <w:jc w:val="both"/>
        <w:rPr>
          <w:rFonts w:ascii="Times New Roman" w:hAnsi="Times New Roman"/>
          <w:bCs/>
          <w:color w:val="000000"/>
          <w:sz w:val="24"/>
          <w:szCs w:val="24"/>
          <w:lang w:eastAsia="ar-SA"/>
        </w:rPr>
      </w:pPr>
      <w:r w:rsidRPr="009413FD">
        <w:rPr>
          <w:rFonts w:ascii="Times New Roman" w:hAnsi="Times New Roman"/>
          <w:sz w:val="24"/>
          <w:szCs w:val="24"/>
          <w:lang w:eastAsia="ar-SA"/>
        </w:rPr>
        <w:tab/>
        <w:t xml:space="preserve">Kierownik Ośrodka </w:t>
      </w:r>
      <w:r w:rsidRPr="009413FD">
        <w:rPr>
          <w:rFonts w:ascii="Times New Roman" w:hAnsi="Times New Roman"/>
          <w:bCs/>
          <w:color w:val="000000"/>
          <w:sz w:val="24"/>
          <w:szCs w:val="24"/>
          <w:lang w:eastAsia="ar-SA"/>
        </w:rPr>
        <w:t>złożyła Radzie Gminy Dobrzyniewo Duże coroczne sprawozdanie z działalności Ośrodka za 2013 r. oraz przedstawiła potrzeby w zakresie pomocy społecznej na 2014 r. w dniu 28 lutego 2014 r. na sesji Rady Gminy Dobrzyniewo Duże.</w:t>
      </w:r>
    </w:p>
    <w:p w:rsidR="009413FD" w:rsidRPr="009413FD" w:rsidRDefault="009413FD" w:rsidP="009413FD">
      <w:pPr>
        <w:suppressAutoHyphens/>
        <w:overflowPunct w:val="0"/>
        <w:autoSpaceDE w:val="0"/>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[Akta kontroli, str. 102]</w:t>
      </w:r>
    </w:p>
    <w:p w:rsidR="009413FD" w:rsidRPr="009413FD" w:rsidRDefault="009413FD" w:rsidP="009413FD">
      <w:pPr>
        <w:widowControl w:val="0"/>
        <w:autoSpaceDE w:val="0"/>
        <w:autoSpaceDN w:val="0"/>
        <w:adjustRightInd w:val="0"/>
        <w:spacing w:after="0" w:line="240" w:lineRule="auto"/>
        <w:ind w:firstLine="708"/>
        <w:jc w:val="both"/>
        <w:rPr>
          <w:rFonts w:ascii="Times New Roman" w:hAnsi="Times New Roman"/>
          <w:sz w:val="24"/>
          <w:szCs w:val="24"/>
        </w:rPr>
      </w:pPr>
      <w:r w:rsidRPr="009413FD">
        <w:rPr>
          <w:rFonts w:ascii="Times New Roman" w:hAnsi="Times New Roman"/>
          <w:sz w:val="24"/>
          <w:szCs w:val="24"/>
        </w:rPr>
        <w:t>Rada Miejska w Dobrzyniewie Dużym nie opracowała i nie skierowała do wdrożenia lokalnych programów pomocy społecznej.</w:t>
      </w:r>
    </w:p>
    <w:p w:rsidR="009413FD" w:rsidRPr="009413FD" w:rsidRDefault="009413FD" w:rsidP="009413FD">
      <w:pPr>
        <w:keepNext/>
        <w:suppressAutoHyphens/>
        <w:overflowPunct w:val="0"/>
        <w:autoSpaceDE w:val="0"/>
        <w:spacing w:after="0" w:line="240" w:lineRule="auto"/>
        <w:jc w:val="both"/>
        <w:outlineLvl w:val="5"/>
        <w:rPr>
          <w:rFonts w:ascii="Times New Roman" w:hAnsi="Times New Roman"/>
          <w:sz w:val="24"/>
          <w:szCs w:val="24"/>
          <w:lang w:eastAsia="ar-SA"/>
        </w:rPr>
      </w:pPr>
    </w:p>
    <w:p w:rsidR="009413FD" w:rsidRPr="009413FD" w:rsidRDefault="009413FD" w:rsidP="009413FD">
      <w:pPr>
        <w:keepNext/>
        <w:suppressAutoHyphens/>
        <w:overflowPunct w:val="0"/>
        <w:autoSpaceDE w:val="0"/>
        <w:spacing w:after="0" w:line="240" w:lineRule="auto"/>
        <w:jc w:val="both"/>
        <w:outlineLvl w:val="5"/>
        <w:rPr>
          <w:rFonts w:ascii="Times New Roman" w:hAnsi="Times New Roman"/>
          <w:b/>
          <w:bCs/>
          <w:sz w:val="24"/>
          <w:szCs w:val="24"/>
          <w:lang w:eastAsia="ar-SA"/>
        </w:rPr>
      </w:pPr>
      <w:r w:rsidRPr="009413FD">
        <w:rPr>
          <w:rFonts w:ascii="Times New Roman" w:hAnsi="Times New Roman"/>
          <w:b/>
          <w:bCs/>
          <w:sz w:val="24"/>
          <w:szCs w:val="24"/>
          <w:lang w:eastAsia="ar-SA"/>
        </w:rPr>
        <w:t xml:space="preserve">VIII. Realizacja zadań wynikających z art. 110a ustawy z dnia 12 marca 2004 r. </w:t>
      </w:r>
      <w:r w:rsidRPr="009413FD">
        <w:rPr>
          <w:rFonts w:ascii="Times New Roman" w:hAnsi="Times New Roman"/>
          <w:b/>
          <w:bCs/>
          <w:sz w:val="24"/>
          <w:szCs w:val="24"/>
          <w:lang w:eastAsia="ar-SA"/>
        </w:rPr>
        <w:br/>
        <w:t xml:space="preserve">  o pomocy społecznej </w:t>
      </w:r>
    </w:p>
    <w:p w:rsidR="009413FD" w:rsidRPr="009413FD" w:rsidRDefault="009413FD" w:rsidP="009413FD">
      <w:pPr>
        <w:numPr>
          <w:ilvl w:val="0"/>
          <w:numId w:val="5"/>
        </w:numPr>
        <w:tabs>
          <w:tab w:val="left" w:pos="360"/>
        </w:tabs>
        <w:suppressAutoHyphens/>
        <w:spacing w:after="0" w:line="240" w:lineRule="auto"/>
        <w:jc w:val="both"/>
        <w:rPr>
          <w:rFonts w:ascii="Times New Roman" w:hAnsi="Times New Roman"/>
          <w:b/>
          <w:i/>
          <w:sz w:val="24"/>
          <w:szCs w:val="24"/>
          <w:lang w:eastAsia="ar-SA"/>
        </w:rPr>
      </w:pPr>
      <w:r w:rsidRPr="009413FD">
        <w:rPr>
          <w:rFonts w:ascii="Times New Roman" w:hAnsi="Times New Roman"/>
          <w:b/>
          <w:i/>
          <w:sz w:val="24"/>
          <w:szCs w:val="24"/>
          <w:lang w:eastAsia="ar-SA"/>
        </w:rPr>
        <w:t>wyodrębnienie w ramach struktury organizacyjnej ośrodka zespołu realizującego zadania ośrodka w zakresie pracy socjalnej i integracji społecznej</w:t>
      </w:r>
    </w:p>
    <w:p w:rsidR="009413FD" w:rsidRPr="009413FD" w:rsidRDefault="009413FD" w:rsidP="009413FD">
      <w:pPr>
        <w:suppressAutoHyphens/>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W ramach struktury organizacyjnej Ośrodka nie wyodrębniono zespołu realizującego zadania w zakresie pracy socjalnej i integracji społecznej. Zadanie to realizują pracownicy socjalni, w ramach pełnionych obowiązków służbowych.</w:t>
      </w:r>
    </w:p>
    <w:p w:rsidR="009413FD" w:rsidRPr="009413FD" w:rsidRDefault="009413FD" w:rsidP="009413FD">
      <w:pPr>
        <w:tabs>
          <w:tab w:val="left" w:pos="360"/>
        </w:tabs>
        <w:spacing w:after="0" w:line="240" w:lineRule="auto"/>
        <w:jc w:val="right"/>
        <w:rPr>
          <w:rFonts w:ascii="Times New Roman" w:hAnsi="Times New Roman"/>
          <w:sz w:val="24"/>
          <w:szCs w:val="24"/>
          <w:lang w:eastAsia="ar-SA"/>
        </w:rPr>
      </w:pPr>
      <w:r w:rsidRPr="009413FD">
        <w:rPr>
          <w:rFonts w:ascii="Times New Roman" w:hAnsi="Times New Roman"/>
          <w:sz w:val="24"/>
          <w:szCs w:val="24"/>
          <w:lang w:eastAsia="ar-SA"/>
        </w:rPr>
        <w:t xml:space="preserve"> [Akta kontroli, str. 102]</w:t>
      </w:r>
    </w:p>
    <w:p w:rsidR="009413FD" w:rsidRPr="009413FD" w:rsidRDefault="009413FD" w:rsidP="009413FD">
      <w:pPr>
        <w:widowControl w:val="0"/>
        <w:suppressAutoHyphens/>
        <w:autoSpaceDE w:val="0"/>
        <w:autoSpaceDN w:val="0"/>
        <w:adjustRightInd w:val="0"/>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O przeprowadzeniu kontroli dokonano wpisu w książce ewidencji kontroli Gminnego Ośrodka Pomocy Społecznej w Dobrzyniewie Dużym, pod pozycją numer 1/2014.</w:t>
      </w:r>
    </w:p>
    <w:p w:rsidR="009413FD" w:rsidRPr="009413FD" w:rsidRDefault="009413FD" w:rsidP="009413FD">
      <w:pPr>
        <w:widowControl w:val="0"/>
        <w:suppressAutoHyphens/>
        <w:autoSpaceDE w:val="0"/>
        <w:autoSpaceDN w:val="0"/>
        <w:adjustRightInd w:val="0"/>
        <w:spacing w:after="0" w:line="240" w:lineRule="auto"/>
        <w:ind w:firstLine="708"/>
        <w:jc w:val="both"/>
        <w:rPr>
          <w:rFonts w:ascii="Times New Roman" w:hAnsi="Times New Roman"/>
          <w:sz w:val="24"/>
          <w:szCs w:val="24"/>
          <w:lang w:eastAsia="ar-SA"/>
        </w:rPr>
      </w:pPr>
    </w:p>
    <w:p w:rsidR="009413FD" w:rsidRPr="009413FD" w:rsidRDefault="009413FD" w:rsidP="009413FD">
      <w:pPr>
        <w:suppressAutoHyphens/>
        <w:overflowPunct w:val="0"/>
        <w:autoSpaceDE w:val="0"/>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lastRenderedPageBreak/>
        <w:t xml:space="preserve">Protokół niniejszy sporządzono w dwóch jednobrzmiących egzemplarzach, z których jeden otrzymuje kierownik Gminnego Ośrodka Pomocy Społecznej w Dobrzyniewie Dużym, drugi Wydział Polityki Społecznej Podlaskiego Urzędu Wojewódzkiego w Białymstoku. </w:t>
      </w:r>
    </w:p>
    <w:p w:rsidR="009413FD" w:rsidRPr="009413FD" w:rsidRDefault="009413FD" w:rsidP="009413FD">
      <w:pPr>
        <w:suppressAutoHyphens/>
        <w:overflowPunct w:val="0"/>
        <w:autoSpaceDE w:val="0"/>
        <w:spacing w:after="0" w:line="240" w:lineRule="auto"/>
        <w:ind w:firstLine="708"/>
        <w:jc w:val="both"/>
        <w:rPr>
          <w:rFonts w:ascii="Times New Roman" w:hAnsi="Times New Roman"/>
          <w:sz w:val="24"/>
          <w:szCs w:val="24"/>
          <w:lang w:eastAsia="ar-SA"/>
        </w:rPr>
      </w:pPr>
    </w:p>
    <w:p w:rsidR="009413FD" w:rsidRPr="009413FD" w:rsidRDefault="009413FD" w:rsidP="009413FD">
      <w:pPr>
        <w:suppressAutoHyphens/>
        <w:overflowPunct w:val="0"/>
        <w:autoSpaceDE w:val="0"/>
        <w:spacing w:after="0" w:line="240" w:lineRule="auto"/>
        <w:ind w:firstLine="708"/>
        <w:jc w:val="both"/>
        <w:rPr>
          <w:rFonts w:ascii="Times New Roman" w:hAnsi="Times New Roman"/>
          <w:sz w:val="24"/>
          <w:szCs w:val="24"/>
          <w:lang w:eastAsia="ar-SA"/>
        </w:rPr>
      </w:pPr>
      <w:r w:rsidRPr="009413FD">
        <w:rPr>
          <w:rFonts w:ascii="Times New Roman" w:hAnsi="Times New Roman"/>
          <w:sz w:val="24"/>
          <w:szCs w:val="24"/>
          <w:lang w:eastAsia="ar-SA"/>
        </w:rPr>
        <w:t>Zgodnie z § 15 ust. 2 pkt 7 oraz § 16 ust. 1, 3 i 4 rozporządzenia Ministra Polityki Społecznej z dnia 23 marca 2005 r. w sprawie nadzoru i kontroli w pomocy społecznej (Dz. U. Nr 61, poz. 543, ze zm.) kierownikowi Gminnego Ośrodka Pomocy Społecznej w Dobrzyniewie Dużym przysługuje prawo do:</w:t>
      </w:r>
    </w:p>
    <w:p w:rsidR="009413FD" w:rsidRPr="009413FD" w:rsidRDefault="009413FD" w:rsidP="009413FD">
      <w:pPr>
        <w:widowControl w:val="0"/>
        <w:numPr>
          <w:ilvl w:val="0"/>
          <w:numId w:val="6"/>
        </w:numPr>
        <w:suppressAutoHyphens/>
        <w:autoSpaceDE w:val="0"/>
        <w:autoSpaceDN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zgłoszenia na piśmie, przed podpisaniem protokołu, umotywowanych zastrzeżeń do ustaleń zawartych w protokole do Dyrektora Wydziału Polityki Społecznej Podlaskiego Urzędu Wojewódzkiego w Białymstoku w terminie 7 dni od dnia jego otrzymania,</w:t>
      </w:r>
    </w:p>
    <w:p w:rsidR="009413FD" w:rsidRPr="009413FD" w:rsidRDefault="009413FD" w:rsidP="009413FD">
      <w:pPr>
        <w:widowControl w:val="0"/>
        <w:numPr>
          <w:ilvl w:val="0"/>
          <w:numId w:val="6"/>
        </w:numPr>
        <w:suppressAutoHyphens/>
        <w:autoSpaceDE w:val="0"/>
        <w:autoSpaceDN w:val="0"/>
        <w:spacing w:after="0" w:line="240" w:lineRule="auto"/>
        <w:jc w:val="both"/>
        <w:rPr>
          <w:rFonts w:ascii="Times New Roman" w:hAnsi="Times New Roman"/>
          <w:sz w:val="24"/>
          <w:szCs w:val="24"/>
          <w:lang w:eastAsia="ar-SA"/>
        </w:rPr>
      </w:pPr>
      <w:r w:rsidRPr="009413FD">
        <w:rPr>
          <w:rFonts w:ascii="Times New Roman" w:hAnsi="Times New Roman"/>
          <w:sz w:val="24"/>
          <w:szCs w:val="24"/>
          <w:lang w:eastAsia="ar-SA"/>
        </w:rPr>
        <w:t>odmowy podpisania protokołu; kierownik składa wówczas wyjaśnienia przyczyn tej odmowy w terminie 7 dni od dnia otrzymania protokołu.</w:t>
      </w: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p>
    <w:p w:rsidR="009413FD" w:rsidRPr="009413FD" w:rsidRDefault="009413FD" w:rsidP="009413FD">
      <w:pPr>
        <w:suppressAutoHyphens/>
        <w:overflowPunct w:val="0"/>
        <w:autoSpaceDE w:val="0"/>
        <w:spacing w:after="0" w:line="240" w:lineRule="auto"/>
        <w:jc w:val="both"/>
        <w:rPr>
          <w:rFonts w:ascii="Times New Roman" w:hAnsi="Times New Roman"/>
          <w:sz w:val="24"/>
          <w:szCs w:val="24"/>
          <w:lang w:eastAsia="ar-SA"/>
        </w:rPr>
      </w:pPr>
    </w:p>
    <w:p w:rsidR="009413FD" w:rsidRPr="009413FD" w:rsidRDefault="009413FD" w:rsidP="009413FD">
      <w:pPr>
        <w:suppressAutoHyphens/>
        <w:spacing w:after="0" w:line="240" w:lineRule="auto"/>
        <w:rPr>
          <w:rFonts w:ascii="Times New Roman" w:hAnsi="Times New Roman"/>
          <w:sz w:val="24"/>
          <w:szCs w:val="24"/>
          <w:lang w:eastAsia="ar-SA"/>
        </w:rPr>
      </w:pPr>
    </w:p>
    <w:p w:rsidR="009413FD" w:rsidRPr="009413FD" w:rsidRDefault="009413FD" w:rsidP="009413FD">
      <w:pPr>
        <w:spacing w:after="0" w:line="240" w:lineRule="auto"/>
        <w:rPr>
          <w:rFonts w:ascii="Times New Roman" w:hAnsi="Times New Roman"/>
          <w:sz w:val="24"/>
          <w:szCs w:val="24"/>
        </w:rPr>
      </w:pPr>
    </w:p>
    <w:p w:rsidR="00426C4D" w:rsidRPr="00043684" w:rsidRDefault="00426C4D" w:rsidP="00426C4D">
      <w:pPr>
        <w:suppressAutoHyphens/>
        <w:overflowPunct w:val="0"/>
        <w:autoSpaceDE w:val="0"/>
        <w:spacing w:after="0" w:line="240" w:lineRule="auto"/>
        <w:jc w:val="both"/>
        <w:rPr>
          <w:rFonts w:ascii="Times New Roman" w:hAnsi="Times New Roman"/>
          <w:sz w:val="24"/>
          <w:szCs w:val="24"/>
          <w:lang w:eastAsia="ar-SA"/>
        </w:rPr>
      </w:pPr>
    </w:p>
    <w:p w:rsidR="00B84C8D" w:rsidRPr="00B84C8D" w:rsidRDefault="00B84C8D" w:rsidP="00B84C8D">
      <w:pPr>
        <w:suppressAutoHyphens/>
        <w:spacing w:after="0" w:line="240" w:lineRule="auto"/>
        <w:rPr>
          <w:rFonts w:ascii="Times New Roman" w:eastAsia="Times New Roman" w:hAnsi="Times New Roman"/>
          <w:sz w:val="24"/>
          <w:szCs w:val="24"/>
          <w:lang w:eastAsia="ar-SA"/>
        </w:rPr>
      </w:pPr>
    </w:p>
    <w:p w:rsidR="00B84C8D" w:rsidRPr="00B84C8D" w:rsidRDefault="00B84C8D" w:rsidP="00B84C8D">
      <w:pPr>
        <w:suppressAutoHyphens/>
        <w:spacing w:after="0" w:line="240" w:lineRule="auto"/>
        <w:rPr>
          <w:rFonts w:ascii="Times New Roman" w:eastAsia="Times New Roman" w:hAnsi="Times New Roman"/>
          <w:sz w:val="24"/>
          <w:szCs w:val="24"/>
          <w:lang w:eastAsia="ar-SA"/>
        </w:rPr>
      </w:pPr>
    </w:p>
    <w:p w:rsidR="00B84C8D" w:rsidRPr="00B84C8D" w:rsidRDefault="00B84C8D" w:rsidP="00B84C8D">
      <w:pPr>
        <w:suppressAutoHyphens/>
        <w:overflowPunct w:val="0"/>
        <w:autoSpaceDE w:val="0"/>
        <w:spacing w:after="0" w:line="240" w:lineRule="auto"/>
        <w:outlineLvl w:val="7"/>
        <w:rPr>
          <w:rFonts w:ascii="Garamond" w:eastAsia="Times New Roman" w:hAnsi="Garamond"/>
          <w:b/>
          <w:sz w:val="24"/>
          <w:szCs w:val="24"/>
          <w:lang w:eastAsia="ar-SA"/>
        </w:rPr>
      </w:pPr>
      <w:r w:rsidRPr="00B84C8D">
        <w:rPr>
          <w:rFonts w:ascii="Garamond" w:eastAsia="Times New Roman" w:hAnsi="Garamond"/>
          <w:b/>
          <w:sz w:val="24"/>
          <w:szCs w:val="24"/>
          <w:lang w:eastAsia="ar-SA"/>
        </w:rPr>
        <w:t xml:space="preserve">Kontrolowany: </w:t>
      </w:r>
      <w:r w:rsidRPr="00B84C8D">
        <w:rPr>
          <w:rFonts w:ascii="Garamond" w:eastAsia="Times New Roman" w:hAnsi="Garamond"/>
          <w:b/>
          <w:sz w:val="24"/>
          <w:szCs w:val="24"/>
          <w:lang w:eastAsia="ar-SA"/>
        </w:rPr>
        <w:tab/>
      </w:r>
      <w:r w:rsidRPr="00B84C8D">
        <w:rPr>
          <w:rFonts w:ascii="Garamond" w:eastAsia="Times New Roman" w:hAnsi="Garamond"/>
          <w:b/>
          <w:sz w:val="24"/>
          <w:szCs w:val="24"/>
          <w:lang w:eastAsia="ar-SA"/>
        </w:rPr>
        <w:tab/>
      </w:r>
      <w:r w:rsidRPr="00B84C8D">
        <w:rPr>
          <w:rFonts w:ascii="Garamond" w:eastAsia="Times New Roman" w:hAnsi="Garamond"/>
          <w:b/>
          <w:sz w:val="24"/>
          <w:szCs w:val="24"/>
          <w:lang w:eastAsia="ar-SA"/>
        </w:rPr>
        <w:tab/>
      </w:r>
      <w:r w:rsidRPr="00B84C8D">
        <w:rPr>
          <w:rFonts w:ascii="Garamond" w:eastAsia="Times New Roman" w:hAnsi="Garamond"/>
          <w:b/>
          <w:sz w:val="24"/>
          <w:szCs w:val="24"/>
          <w:lang w:eastAsia="ar-SA"/>
        </w:rPr>
        <w:tab/>
      </w:r>
      <w:r w:rsidRPr="00B84C8D">
        <w:rPr>
          <w:rFonts w:ascii="Garamond" w:eastAsia="Times New Roman" w:hAnsi="Garamond"/>
          <w:b/>
          <w:sz w:val="24"/>
          <w:szCs w:val="24"/>
          <w:lang w:eastAsia="ar-SA"/>
        </w:rPr>
        <w:tab/>
      </w:r>
      <w:r w:rsidRPr="00B84C8D">
        <w:rPr>
          <w:rFonts w:ascii="Garamond" w:eastAsia="Times New Roman" w:hAnsi="Garamond"/>
          <w:b/>
          <w:sz w:val="24"/>
          <w:szCs w:val="24"/>
          <w:lang w:eastAsia="ar-SA"/>
        </w:rPr>
        <w:tab/>
        <w:t>Kontrolujący</w:t>
      </w:r>
    </w:p>
    <w:p w:rsidR="00B84C8D" w:rsidRPr="00B84C8D" w:rsidRDefault="00B84C8D" w:rsidP="00B84C8D">
      <w:pPr>
        <w:suppressAutoHyphens/>
        <w:overflowPunct w:val="0"/>
        <w:autoSpaceDE w:val="0"/>
        <w:spacing w:after="0" w:line="240" w:lineRule="auto"/>
        <w:outlineLvl w:val="7"/>
        <w:rPr>
          <w:rFonts w:ascii="Garamond" w:eastAsia="Times New Roman" w:hAnsi="Garamond"/>
          <w:b/>
          <w:sz w:val="24"/>
          <w:szCs w:val="24"/>
          <w:lang w:eastAsia="ar-SA"/>
        </w:rPr>
      </w:pPr>
    </w:p>
    <w:p w:rsidR="00B84C8D" w:rsidRPr="00B84C8D" w:rsidRDefault="00B84C8D" w:rsidP="00B84C8D">
      <w:pPr>
        <w:suppressAutoHyphens/>
        <w:overflowPunct w:val="0"/>
        <w:autoSpaceDE w:val="0"/>
        <w:spacing w:after="0" w:line="240" w:lineRule="auto"/>
        <w:outlineLvl w:val="7"/>
        <w:rPr>
          <w:rFonts w:ascii="Garamond" w:eastAsia="Times New Roman" w:hAnsi="Garamond"/>
          <w:b/>
          <w:sz w:val="24"/>
          <w:szCs w:val="24"/>
          <w:lang w:eastAsia="ar-SA"/>
        </w:rPr>
      </w:pPr>
      <w:r>
        <w:rPr>
          <w:rFonts w:ascii="Garamond" w:eastAsia="Times New Roman" w:hAnsi="Garamond"/>
          <w:noProof/>
          <w:sz w:val="24"/>
          <w:szCs w:val="20"/>
          <w:lang w:eastAsia="pl-PL"/>
        </w:rPr>
        <mc:AlternateContent>
          <mc:Choice Requires="wps">
            <w:drawing>
              <wp:anchor distT="0" distB="0" distL="114300" distR="114300" simplePos="0" relativeHeight="251659264" behindDoc="0" locked="0" layoutInCell="1" allowOverlap="1">
                <wp:simplePos x="0" y="0"/>
                <wp:positionH relativeFrom="column">
                  <wp:posOffset>3429000</wp:posOffset>
                </wp:positionH>
                <wp:positionV relativeFrom="paragraph">
                  <wp:posOffset>114300</wp:posOffset>
                </wp:positionV>
                <wp:extent cx="2628900" cy="1485900"/>
                <wp:effectExtent l="4445" t="381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48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4C8D" w:rsidRPr="0018019D" w:rsidRDefault="00B84C8D" w:rsidP="00B84C8D">
                            <w:pPr>
                              <w:numPr>
                                <w:ilvl w:val="0"/>
                                <w:numId w:val="16"/>
                              </w:numPr>
                              <w:suppressAutoHyphens/>
                              <w:spacing w:after="0" w:line="240" w:lineRule="auto"/>
                              <w:rPr>
                                <w:rFonts w:ascii="Garamond" w:hAnsi="Garamond"/>
                                <w:sz w:val="24"/>
                                <w:szCs w:val="24"/>
                              </w:rPr>
                            </w:pPr>
                            <w:r w:rsidRPr="0018019D">
                              <w:rPr>
                                <w:rFonts w:ascii="Garamond" w:hAnsi="Garamond"/>
                                <w:sz w:val="24"/>
                                <w:szCs w:val="24"/>
                              </w:rPr>
                              <w:t>Marta Giermaniuk</w:t>
                            </w:r>
                          </w:p>
                          <w:p w:rsidR="00B84C8D" w:rsidRPr="0018019D" w:rsidRDefault="0018019D" w:rsidP="00B84C8D">
                            <w:pPr>
                              <w:numPr>
                                <w:ilvl w:val="0"/>
                                <w:numId w:val="16"/>
                              </w:numPr>
                              <w:suppressAutoHyphens/>
                              <w:spacing w:after="0" w:line="240" w:lineRule="auto"/>
                              <w:rPr>
                                <w:rFonts w:ascii="Garamond" w:hAnsi="Garamond"/>
                                <w:sz w:val="24"/>
                                <w:szCs w:val="24"/>
                              </w:rPr>
                            </w:pPr>
                            <w:r w:rsidRPr="0018019D">
                              <w:rPr>
                                <w:rFonts w:ascii="Garamond" w:hAnsi="Garamond"/>
                                <w:sz w:val="24"/>
                                <w:szCs w:val="24"/>
                              </w:rPr>
                              <w:t>Anna</w:t>
                            </w:r>
                            <w:r w:rsidR="00550586">
                              <w:rPr>
                                <w:rFonts w:ascii="Garamond" w:hAnsi="Garamond"/>
                                <w:sz w:val="24"/>
                                <w:szCs w:val="24"/>
                              </w:rPr>
                              <w:t xml:space="preserve"> Liszewska</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 o:spid="_x0000_s1026" type="#_x0000_t202" style="position:absolute;margin-left:270pt;margin-top:9pt;width:207pt;height:1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" stroked="f">
                <v:textbox>
                  <w:txbxContent>
                    <w:p w:rsidR="00B84C8D" w:rsidRPr="0018019D" w:rsidRDefault="00B84C8D" w:rsidP="00B84C8D">
                      <w:pPr>
                        <w:numPr>
                          <w:ilvl w:val="0"/>
                          <w:numId w:val="16"/>
                        </w:numPr>
                        <w:suppressAutoHyphens/>
                        <w:spacing w:after="0" w:line="240" w:lineRule="auto"/>
                        <w:rPr>
                          <w:rFonts w:ascii="Garamond" w:hAnsi="Garamond"/>
                          <w:sz w:val="24"/>
                          <w:szCs w:val="24"/>
                        </w:rPr>
                      </w:pPr>
                      <w:r w:rsidRPr="0018019D">
                        <w:rPr>
                          <w:rFonts w:ascii="Garamond" w:hAnsi="Garamond"/>
                          <w:sz w:val="24"/>
                          <w:szCs w:val="24"/>
                        </w:rPr>
                        <w:t>Marta Giermaniuk</w:t>
                      </w:r>
                    </w:p>
                    <w:p w:rsidR="00B84C8D" w:rsidRPr="0018019D" w:rsidRDefault="0018019D" w:rsidP="00B84C8D">
                      <w:pPr>
                        <w:numPr>
                          <w:ilvl w:val="0"/>
                          <w:numId w:val="16"/>
                        </w:numPr>
                        <w:suppressAutoHyphens/>
                        <w:spacing w:after="0" w:line="240" w:lineRule="auto"/>
                        <w:rPr>
                          <w:rFonts w:ascii="Garamond" w:hAnsi="Garamond"/>
                          <w:sz w:val="24"/>
                          <w:szCs w:val="24"/>
                        </w:rPr>
                      </w:pPr>
                      <w:r w:rsidRPr="0018019D">
                        <w:rPr>
                          <w:rFonts w:ascii="Garamond" w:hAnsi="Garamond"/>
                          <w:sz w:val="24"/>
                          <w:szCs w:val="24"/>
                        </w:rPr>
                        <w:t>Anna</w:t>
                      </w:r>
                      <w:r w:rsidR="00550586">
                        <w:rPr>
                          <w:rFonts w:ascii="Garamond" w:hAnsi="Garamond"/>
                          <w:sz w:val="24"/>
                          <w:szCs w:val="24"/>
                        </w:rPr>
                        <w:t xml:space="preserve"> Liszewska</w:t>
                      </w:r>
                      <w:bookmarkStart w:id="1" w:name="_GoBack"/>
                      <w:bookmarkEnd w:id="1"/>
                    </w:p>
                  </w:txbxContent>
                </v:textbox>
              </v:shape>
            </w:pict>
          </mc:Fallback>
        </mc:AlternateContent>
      </w:r>
      <w:r w:rsidR="00550586">
        <w:rPr>
          <w:rFonts w:ascii="Garamond" w:eastAsia="Times New Roman" w:hAnsi="Garamond"/>
          <w:sz w:val="24"/>
          <w:szCs w:val="20"/>
          <w:lang w:eastAsia="ar-SA"/>
        </w:rPr>
        <w:t>Dobrzyniewo Duże</w:t>
      </w:r>
      <w:r w:rsidRPr="00B84C8D">
        <w:rPr>
          <w:rFonts w:ascii="Garamond" w:eastAsia="Times New Roman" w:hAnsi="Garamond"/>
          <w:sz w:val="24"/>
          <w:szCs w:val="20"/>
          <w:lang w:eastAsia="ar-SA"/>
        </w:rPr>
        <w:t xml:space="preserve">, </w:t>
      </w:r>
      <w:r w:rsidR="00550586">
        <w:rPr>
          <w:rFonts w:ascii="Garamond" w:eastAsia="Times New Roman" w:hAnsi="Garamond"/>
          <w:sz w:val="24"/>
          <w:szCs w:val="20"/>
          <w:lang w:eastAsia="ar-SA"/>
        </w:rPr>
        <w:t>24</w:t>
      </w:r>
      <w:r w:rsidR="0018019D">
        <w:rPr>
          <w:rFonts w:ascii="Garamond" w:eastAsia="Times New Roman" w:hAnsi="Garamond"/>
          <w:sz w:val="24"/>
          <w:szCs w:val="20"/>
          <w:lang w:eastAsia="ar-SA"/>
        </w:rPr>
        <w:t>.1</w:t>
      </w:r>
      <w:r w:rsidR="00550586">
        <w:rPr>
          <w:rFonts w:ascii="Garamond" w:eastAsia="Times New Roman" w:hAnsi="Garamond"/>
          <w:sz w:val="24"/>
          <w:szCs w:val="20"/>
          <w:lang w:eastAsia="ar-SA"/>
        </w:rPr>
        <w:t>1.2014 r. A. Krupska</w:t>
      </w:r>
      <w:r w:rsidRPr="00B84C8D">
        <w:rPr>
          <w:rFonts w:ascii="Garamond" w:eastAsia="Times New Roman" w:hAnsi="Garamond"/>
          <w:sz w:val="24"/>
          <w:szCs w:val="20"/>
          <w:lang w:eastAsia="ar-SA"/>
        </w:rPr>
        <w:tab/>
      </w:r>
      <w:r w:rsidRPr="00B84C8D">
        <w:rPr>
          <w:rFonts w:ascii="Garamond" w:eastAsia="Times New Roman" w:hAnsi="Garamond"/>
          <w:sz w:val="24"/>
          <w:szCs w:val="20"/>
          <w:lang w:eastAsia="ar-SA"/>
        </w:rPr>
        <w:tab/>
      </w:r>
      <w:r w:rsidRPr="00B84C8D">
        <w:rPr>
          <w:rFonts w:ascii="Garamond" w:eastAsia="Times New Roman" w:hAnsi="Garamond"/>
          <w:sz w:val="24"/>
          <w:szCs w:val="20"/>
          <w:lang w:eastAsia="ar-SA"/>
        </w:rPr>
        <w:tab/>
      </w:r>
    </w:p>
    <w:p w:rsidR="00B84C8D" w:rsidRPr="00B84C8D" w:rsidRDefault="00B84C8D" w:rsidP="00B84C8D">
      <w:pPr>
        <w:suppressAutoHyphens/>
        <w:spacing w:after="0" w:line="240" w:lineRule="auto"/>
        <w:rPr>
          <w:rFonts w:ascii="Garamond" w:eastAsia="Times New Roman" w:hAnsi="Garamond"/>
          <w:sz w:val="24"/>
          <w:szCs w:val="24"/>
          <w:lang w:eastAsia="ar-SA"/>
        </w:rPr>
      </w:pPr>
    </w:p>
    <w:p w:rsidR="00B84C8D" w:rsidRPr="00B84C8D" w:rsidRDefault="00B84C8D" w:rsidP="00B84C8D">
      <w:pPr>
        <w:suppressAutoHyphens/>
        <w:spacing w:after="0" w:line="240" w:lineRule="auto"/>
        <w:rPr>
          <w:rFonts w:ascii="Times New Roman" w:eastAsia="Times New Roman" w:hAnsi="Times New Roman"/>
          <w:sz w:val="24"/>
          <w:szCs w:val="24"/>
          <w:lang w:eastAsia="ar-SA"/>
        </w:rPr>
      </w:pPr>
    </w:p>
    <w:p w:rsidR="00426C4D" w:rsidRPr="00043684" w:rsidRDefault="00426C4D" w:rsidP="00426C4D">
      <w:pPr>
        <w:suppressAutoHyphens/>
        <w:overflowPunct w:val="0"/>
        <w:autoSpaceDE w:val="0"/>
        <w:spacing w:after="0" w:line="240" w:lineRule="auto"/>
        <w:jc w:val="both"/>
        <w:rPr>
          <w:rFonts w:ascii="Times New Roman" w:hAnsi="Times New Roman"/>
          <w:sz w:val="24"/>
          <w:szCs w:val="24"/>
          <w:lang w:eastAsia="ar-SA"/>
        </w:rPr>
      </w:pPr>
    </w:p>
    <w:p w:rsidR="00426C4D" w:rsidRPr="00043684" w:rsidRDefault="00426C4D" w:rsidP="00426C4D">
      <w:pPr>
        <w:suppressAutoHyphens/>
        <w:spacing w:after="0" w:line="240" w:lineRule="auto"/>
        <w:rPr>
          <w:rFonts w:ascii="Times New Roman" w:hAnsi="Times New Roman"/>
          <w:sz w:val="24"/>
          <w:szCs w:val="24"/>
          <w:lang w:eastAsia="ar-SA"/>
        </w:rPr>
      </w:pPr>
    </w:p>
    <w:p w:rsidR="00426C4D" w:rsidRPr="00043684" w:rsidRDefault="00426C4D" w:rsidP="00426C4D">
      <w:pPr>
        <w:suppressAutoHyphens/>
        <w:spacing w:after="0" w:line="240" w:lineRule="auto"/>
        <w:rPr>
          <w:rFonts w:ascii="Times New Roman" w:hAnsi="Times New Roman"/>
          <w:sz w:val="24"/>
          <w:szCs w:val="24"/>
          <w:lang w:eastAsia="ar-SA"/>
        </w:rPr>
      </w:pPr>
    </w:p>
    <w:p w:rsidR="00426C4D" w:rsidRPr="00043684" w:rsidRDefault="00426C4D" w:rsidP="00426C4D">
      <w:pPr>
        <w:rPr>
          <w:rFonts w:ascii="Times New Roman" w:hAnsi="Times New Roman"/>
          <w:sz w:val="24"/>
          <w:szCs w:val="24"/>
        </w:rPr>
      </w:pPr>
    </w:p>
    <w:p w:rsidR="00426C4D" w:rsidRPr="00043684" w:rsidRDefault="00426C4D" w:rsidP="00426C4D">
      <w:pPr>
        <w:rPr>
          <w:rFonts w:ascii="Times New Roman" w:hAnsi="Times New Roman"/>
          <w:sz w:val="24"/>
          <w:szCs w:val="24"/>
        </w:rPr>
      </w:pPr>
    </w:p>
    <w:p w:rsidR="008947C9" w:rsidRPr="00043684" w:rsidRDefault="008947C9">
      <w:pPr>
        <w:rPr>
          <w:rFonts w:ascii="Times New Roman" w:hAnsi="Times New Roman"/>
          <w:sz w:val="24"/>
          <w:szCs w:val="24"/>
        </w:rPr>
      </w:pPr>
    </w:p>
    <w:sectPr w:rsidR="008947C9" w:rsidRPr="00043684" w:rsidSect="00FF3506">
      <w:footerReference w:type="even" r:id="rId17"/>
      <w:footerReference w:type="default" r:id="rId18"/>
      <w:type w:val="continuous"/>
      <w:pgSz w:w="11906" w:h="16838"/>
      <w:pgMar w:top="1417" w:right="1417" w:bottom="1417" w:left="1417" w:header="708" w:footer="708"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61D" w:rsidRDefault="001F161D">
      <w:pPr>
        <w:spacing w:after="0" w:line="240" w:lineRule="auto"/>
      </w:pPr>
      <w:r>
        <w:separator/>
      </w:r>
    </w:p>
  </w:endnote>
  <w:endnote w:type="continuationSeparator" w:id="0">
    <w:p w:rsidR="001F161D" w:rsidRDefault="001F1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TimesNewRomanPSMT">
    <w:altName w:val="Arial"/>
    <w:panose1 w:val="00000000000000000000"/>
    <w:charset w:val="00"/>
    <w:family w:val="swiss"/>
    <w:notTrueType/>
    <w:pitch w:val="default"/>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Andale Sans UI">
    <w:altName w:val="Times New Roman"/>
    <w:charset w:val="00"/>
    <w:family w:val="auto"/>
    <w:pitch w:val="variable"/>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3FD" w:rsidRDefault="009413FD" w:rsidP="0088787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413FD" w:rsidRDefault="009413FD" w:rsidP="0088787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3FD" w:rsidRDefault="009413FD" w:rsidP="0088787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50586">
      <w:rPr>
        <w:rStyle w:val="Numerstrony"/>
        <w:noProof/>
      </w:rPr>
      <w:t>2</w:t>
    </w:r>
    <w:r>
      <w:rPr>
        <w:rStyle w:val="Numerstrony"/>
      </w:rPr>
      <w:fldChar w:fldCharType="end"/>
    </w:r>
  </w:p>
  <w:p w:rsidR="009413FD" w:rsidRDefault="009413FD" w:rsidP="0088787A">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3FD" w:rsidRDefault="009413FD" w:rsidP="0088787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413FD" w:rsidRDefault="009413FD" w:rsidP="0088787A">
    <w:pPr>
      <w:pStyle w:val="Stopka"/>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3FD" w:rsidRDefault="009413FD">
    <w:pPr>
      <w:pStyle w:val="Stopka"/>
      <w:jc w:val="right"/>
    </w:pPr>
    <w:r>
      <w:fldChar w:fldCharType="begin"/>
    </w:r>
    <w:r>
      <w:instrText>PAGE   \* MERGEFORMAT</w:instrText>
    </w:r>
    <w:r>
      <w:fldChar w:fldCharType="separate"/>
    </w:r>
    <w:r w:rsidR="00550586">
      <w:rPr>
        <w:noProof/>
      </w:rPr>
      <w:t>7</w:t>
    </w:r>
    <w:r>
      <w:rPr>
        <w:noProof/>
      </w:rPr>
      <w:fldChar w:fldCharType="end"/>
    </w:r>
  </w:p>
  <w:p w:rsidR="009413FD" w:rsidRDefault="009413FD" w:rsidP="0088787A">
    <w:pPr>
      <w:pStyle w:val="Stopka"/>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3FD" w:rsidRDefault="009413FD" w:rsidP="0088787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413FD" w:rsidRDefault="009413FD" w:rsidP="0088787A">
    <w:pPr>
      <w:pStyle w:val="Stopka"/>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3FD" w:rsidRDefault="009413FD" w:rsidP="0088787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50586">
      <w:rPr>
        <w:rStyle w:val="Numerstrony"/>
        <w:noProof/>
      </w:rPr>
      <w:t>13</w:t>
    </w:r>
    <w:r>
      <w:rPr>
        <w:rStyle w:val="Numerstrony"/>
      </w:rPr>
      <w:fldChar w:fldCharType="end"/>
    </w:r>
  </w:p>
  <w:p w:rsidR="009413FD" w:rsidRDefault="009413FD" w:rsidP="0088787A">
    <w:pPr>
      <w:pStyle w:val="Stopka"/>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3FD" w:rsidRDefault="009413FD" w:rsidP="009F727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413FD" w:rsidRDefault="009413FD" w:rsidP="009F7274">
    <w:pPr>
      <w:pStyle w:val="Stopka"/>
      <w:ind w:right="360"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3FD" w:rsidRDefault="009413FD" w:rsidP="009F727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50586">
      <w:rPr>
        <w:rStyle w:val="Numerstrony"/>
        <w:noProof/>
      </w:rPr>
      <w:t>14</w:t>
    </w:r>
    <w:r>
      <w:rPr>
        <w:rStyle w:val="Numerstrony"/>
      </w:rPr>
      <w:fldChar w:fldCharType="end"/>
    </w:r>
  </w:p>
  <w:p w:rsidR="009413FD" w:rsidRDefault="009413FD" w:rsidP="009F7274">
    <w:pPr>
      <w:pStyle w:val="Stopka"/>
      <w:ind w:right="360"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8AC" w:rsidRDefault="009C08AC" w:rsidP="00FF350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C08AC" w:rsidRDefault="009C08AC" w:rsidP="00FF3506">
    <w:pPr>
      <w:pStyle w:val="Stopka"/>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8AC" w:rsidRDefault="009C08AC" w:rsidP="00FF350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50586">
      <w:rPr>
        <w:rStyle w:val="Numerstrony"/>
        <w:noProof/>
      </w:rPr>
      <w:t>15</w:t>
    </w:r>
    <w:r>
      <w:rPr>
        <w:rStyle w:val="Numerstrony"/>
      </w:rPr>
      <w:fldChar w:fldCharType="end"/>
    </w:r>
  </w:p>
  <w:p w:rsidR="009C08AC" w:rsidRDefault="009C08AC" w:rsidP="00FF3506">
    <w:pPr>
      <w:pStyle w:val="Stopka"/>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61D" w:rsidRDefault="001F161D">
      <w:pPr>
        <w:spacing w:after="0" w:line="240" w:lineRule="auto"/>
      </w:pPr>
      <w:r>
        <w:separator/>
      </w:r>
    </w:p>
  </w:footnote>
  <w:footnote w:type="continuationSeparator" w:id="0">
    <w:p w:rsidR="001F161D" w:rsidRDefault="001F16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85962"/>
    <w:multiLevelType w:val="hybridMultilevel"/>
    <w:tmpl w:val="605C0158"/>
    <w:lvl w:ilvl="0" w:tplc="0C74FE14">
      <w:start w:val="1"/>
      <w:numFmt w:val="decimal"/>
      <w:lvlText w:val="%1."/>
      <w:lvlJc w:val="left"/>
      <w:pPr>
        <w:ind w:left="360" w:hanging="360"/>
      </w:pPr>
      <w:rPr>
        <w:rFonts w:hint="default"/>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A1462D3"/>
    <w:multiLevelType w:val="hybridMultilevel"/>
    <w:tmpl w:val="31D0824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995248F"/>
    <w:multiLevelType w:val="multilevel"/>
    <w:tmpl w:val="8AFE9992"/>
    <w:lvl w:ilvl="0">
      <w:start w:val="10"/>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1BE017B3"/>
    <w:multiLevelType w:val="hybridMultilevel"/>
    <w:tmpl w:val="7AE4F3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2A1BAF"/>
    <w:multiLevelType w:val="hybridMultilevel"/>
    <w:tmpl w:val="AF4A516A"/>
    <w:lvl w:ilvl="0" w:tplc="C92E6BE6">
      <w:start w:val="1"/>
      <w:numFmt w:val="decimal"/>
      <w:lvlText w:val="%1."/>
      <w:lvlJc w:val="left"/>
      <w:pPr>
        <w:tabs>
          <w:tab w:val="num" w:pos="720"/>
        </w:tabs>
        <w:ind w:left="720" w:hanging="360"/>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1F68062C"/>
    <w:multiLevelType w:val="hybridMultilevel"/>
    <w:tmpl w:val="F0D233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6006342"/>
    <w:multiLevelType w:val="hybridMultilevel"/>
    <w:tmpl w:val="B9DE02B0"/>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3EF2162E"/>
    <w:multiLevelType w:val="hybridMultilevel"/>
    <w:tmpl w:val="54105DC0"/>
    <w:lvl w:ilvl="0" w:tplc="3CDC20B6">
      <w:start w:val="7"/>
      <w:numFmt w:val="bullet"/>
      <w:lvlText w:val="-"/>
      <w:lvlJc w:val="left"/>
      <w:pPr>
        <w:tabs>
          <w:tab w:val="num" w:pos="360"/>
        </w:tabs>
        <w:ind w:left="360" w:hanging="360"/>
      </w:p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8">
    <w:nsid w:val="443B5F3E"/>
    <w:multiLevelType w:val="hybridMultilevel"/>
    <w:tmpl w:val="32AA19B4"/>
    <w:lvl w:ilvl="0" w:tplc="0415000F">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
    <w:nsid w:val="50E476FE"/>
    <w:multiLevelType w:val="multilevel"/>
    <w:tmpl w:val="3E1C2570"/>
    <w:lvl w:ilvl="0">
      <w:start w:val="13"/>
      <w:numFmt w:val="decimal"/>
      <w:lvlText w:val="%1)"/>
      <w:lvlJc w:val="left"/>
      <w:pPr>
        <w:tabs>
          <w:tab w:val="num" w:pos="360"/>
        </w:tabs>
        <w:ind w:left="360" w:hanging="360"/>
      </w:pPr>
      <w:rPr>
        <w:rFonts w:cs="Times New Roman"/>
        <w:b/>
      </w:rPr>
    </w:lvl>
    <w:lvl w:ilvl="1">
      <w:start w:val="1"/>
      <w:numFmt w:val="decimal"/>
      <w:lvlText w:val="%2."/>
      <w:lvlJc w:val="left"/>
      <w:pPr>
        <w:tabs>
          <w:tab w:val="num" w:pos="360"/>
        </w:tabs>
        <w:ind w:left="360" w:hanging="360"/>
      </w:pPr>
      <w:rPr>
        <w:rFonts w:ascii="Times New Roman" w:eastAsia="Times New Roman" w:hAnsi="Times New Roman" w:cs="Times New Roman" w:hint="default"/>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0">
    <w:nsid w:val="514A5073"/>
    <w:multiLevelType w:val="hybridMultilevel"/>
    <w:tmpl w:val="7174E5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5DB6ACA"/>
    <w:multiLevelType w:val="multilevel"/>
    <w:tmpl w:val="3E1C2570"/>
    <w:lvl w:ilvl="0">
      <w:start w:val="13"/>
      <w:numFmt w:val="decimal"/>
      <w:lvlText w:val="%1)"/>
      <w:lvlJc w:val="left"/>
      <w:pPr>
        <w:tabs>
          <w:tab w:val="num" w:pos="360"/>
        </w:tabs>
        <w:ind w:left="360" w:hanging="360"/>
      </w:pPr>
      <w:rPr>
        <w:rFonts w:cs="Times New Roman"/>
        <w:b/>
      </w:rPr>
    </w:lvl>
    <w:lvl w:ilvl="1">
      <w:start w:val="1"/>
      <w:numFmt w:val="decimal"/>
      <w:lvlText w:val="%2."/>
      <w:lvlJc w:val="left"/>
      <w:pPr>
        <w:tabs>
          <w:tab w:val="num" w:pos="540"/>
        </w:tabs>
        <w:ind w:left="540" w:hanging="360"/>
      </w:pPr>
      <w:rPr>
        <w:rFonts w:ascii="Times New Roman" w:eastAsia="Times New Roman" w:hAnsi="Times New Roman" w:cs="Times New Roman" w:hint="default"/>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nsid w:val="5F9E7F2A"/>
    <w:multiLevelType w:val="hybridMultilevel"/>
    <w:tmpl w:val="596E6D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2DF56D5"/>
    <w:multiLevelType w:val="hybridMultilevel"/>
    <w:tmpl w:val="4A40DC60"/>
    <w:lvl w:ilvl="0" w:tplc="E89081FA">
      <w:start w:val="1"/>
      <w:numFmt w:val="decimal"/>
      <w:lvlText w:val="%1."/>
      <w:lvlJc w:val="left"/>
      <w:pPr>
        <w:tabs>
          <w:tab w:val="num" w:pos="720"/>
        </w:tabs>
        <w:ind w:left="720" w:hanging="360"/>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631C72A4"/>
    <w:multiLevelType w:val="hybridMultilevel"/>
    <w:tmpl w:val="F62C901C"/>
    <w:name w:val="WW8Num1725"/>
    <w:lvl w:ilvl="0" w:tplc="251CFFF6">
      <w:start w:val="1"/>
      <w:numFmt w:val="decimal"/>
      <w:lvlText w:val="%1)"/>
      <w:lvlJc w:val="left"/>
      <w:pPr>
        <w:tabs>
          <w:tab w:val="num" w:pos="720"/>
        </w:tabs>
        <w:ind w:left="1060" w:hanging="340"/>
      </w:pPr>
      <w:rPr>
        <w:rFonts w:cs="Times New Roman"/>
        <w:b/>
        <w:i/>
        <w:color w:val="auto"/>
      </w:rPr>
    </w:lvl>
    <w:lvl w:ilvl="1" w:tplc="FFFFFFFF">
      <w:start w:val="1"/>
      <w:numFmt w:val="bullet"/>
      <w:lvlText w:val="-"/>
      <w:lvlJc w:val="left"/>
      <w:pPr>
        <w:tabs>
          <w:tab w:val="num" w:pos="1980"/>
        </w:tabs>
        <w:ind w:left="1980" w:hanging="360"/>
      </w:pPr>
    </w:lvl>
    <w:lvl w:ilvl="2" w:tplc="FFFFFFFF">
      <w:start w:val="1"/>
      <w:numFmt w:val="decimal"/>
      <w:lvlText w:val="%3."/>
      <w:lvlJc w:val="left"/>
      <w:pPr>
        <w:tabs>
          <w:tab w:val="num" w:pos="2700"/>
        </w:tabs>
        <w:ind w:left="2700" w:hanging="360"/>
      </w:pPr>
      <w:rPr>
        <w:rFonts w:cs="Times New Roman"/>
      </w:rPr>
    </w:lvl>
    <w:lvl w:ilvl="3" w:tplc="FFFFFFFF">
      <w:start w:val="1"/>
      <w:numFmt w:val="decimal"/>
      <w:lvlText w:val="%4."/>
      <w:lvlJc w:val="left"/>
      <w:pPr>
        <w:tabs>
          <w:tab w:val="num" w:pos="3420"/>
        </w:tabs>
        <w:ind w:left="3420" w:hanging="360"/>
      </w:pPr>
      <w:rPr>
        <w:rFonts w:cs="Times New Roman"/>
      </w:rPr>
    </w:lvl>
    <w:lvl w:ilvl="4" w:tplc="FFFFFFFF">
      <w:start w:val="1"/>
      <w:numFmt w:val="decimal"/>
      <w:lvlText w:val="%5."/>
      <w:lvlJc w:val="left"/>
      <w:pPr>
        <w:tabs>
          <w:tab w:val="num" w:pos="4140"/>
        </w:tabs>
        <w:ind w:left="4140" w:hanging="360"/>
      </w:pPr>
      <w:rPr>
        <w:rFonts w:cs="Times New Roman"/>
      </w:rPr>
    </w:lvl>
    <w:lvl w:ilvl="5" w:tplc="FFFFFFFF">
      <w:start w:val="1"/>
      <w:numFmt w:val="decimal"/>
      <w:lvlText w:val="%6."/>
      <w:lvlJc w:val="left"/>
      <w:pPr>
        <w:tabs>
          <w:tab w:val="num" w:pos="4860"/>
        </w:tabs>
        <w:ind w:left="4860" w:hanging="360"/>
      </w:pPr>
      <w:rPr>
        <w:rFonts w:cs="Times New Roman"/>
      </w:rPr>
    </w:lvl>
    <w:lvl w:ilvl="6" w:tplc="FFFFFFFF">
      <w:start w:val="1"/>
      <w:numFmt w:val="decimal"/>
      <w:lvlText w:val="%7."/>
      <w:lvlJc w:val="left"/>
      <w:pPr>
        <w:tabs>
          <w:tab w:val="num" w:pos="5580"/>
        </w:tabs>
        <w:ind w:left="5580" w:hanging="360"/>
      </w:pPr>
      <w:rPr>
        <w:rFonts w:cs="Times New Roman"/>
      </w:rPr>
    </w:lvl>
    <w:lvl w:ilvl="7" w:tplc="FFFFFFFF">
      <w:start w:val="1"/>
      <w:numFmt w:val="decimal"/>
      <w:lvlText w:val="%8."/>
      <w:lvlJc w:val="left"/>
      <w:pPr>
        <w:tabs>
          <w:tab w:val="num" w:pos="6300"/>
        </w:tabs>
        <w:ind w:left="6300" w:hanging="360"/>
      </w:pPr>
      <w:rPr>
        <w:rFonts w:cs="Times New Roman"/>
      </w:rPr>
    </w:lvl>
    <w:lvl w:ilvl="8" w:tplc="FFFFFFFF">
      <w:start w:val="1"/>
      <w:numFmt w:val="decimal"/>
      <w:lvlText w:val="%9."/>
      <w:lvlJc w:val="left"/>
      <w:pPr>
        <w:tabs>
          <w:tab w:val="num" w:pos="7020"/>
        </w:tabs>
        <w:ind w:left="7020" w:hanging="360"/>
      </w:pPr>
      <w:rPr>
        <w:rFonts w:cs="Times New Roman"/>
      </w:rPr>
    </w:lvl>
  </w:abstractNum>
  <w:abstractNum w:abstractNumId="15">
    <w:nsid w:val="66076148"/>
    <w:multiLevelType w:val="hybridMultilevel"/>
    <w:tmpl w:val="BFC47948"/>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68A42B26"/>
    <w:multiLevelType w:val="hybridMultilevel"/>
    <w:tmpl w:val="DF9017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CC39FA"/>
    <w:multiLevelType w:val="multilevel"/>
    <w:tmpl w:val="3E1C2570"/>
    <w:lvl w:ilvl="0">
      <w:start w:val="13"/>
      <w:numFmt w:val="decimal"/>
      <w:lvlText w:val="%1)"/>
      <w:lvlJc w:val="left"/>
      <w:pPr>
        <w:tabs>
          <w:tab w:val="num" w:pos="360"/>
        </w:tabs>
        <w:ind w:left="360" w:hanging="360"/>
      </w:pPr>
      <w:rPr>
        <w:rFonts w:cs="Times New Roman"/>
        <w:b/>
      </w:rPr>
    </w:lvl>
    <w:lvl w:ilvl="1">
      <w:start w:val="1"/>
      <w:numFmt w:val="decimal"/>
      <w:lvlText w:val="%2."/>
      <w:lvlJc w:val="left"/>
      <w:pPr>
        <w:tabs>
          <w:tab w:val="num" w:pos="540"/>
        </w:tabs>
        <w:ind w:left="540" w:hanging="360"/>
      </w:pPr>
      <w:rPr>
        <w:rFonts w:ascii="Times New Roman" w:eastAsia="Times New Roman" w:hAnsi="Times New Roman" w:cs="Times New Roman" w:hint="default"/>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6C042CB9"/>
    <w:multiLevelType w:val="hybridMultilevel"/>
    <w:tmpl w:val="988A8F36"/>
    <w:lvl w:ilvl="0" w:tplc="77A0C3CC">
      <w:start w:val="1"/>
      <w:numFmt w:val="upperRoman"/>
      <w:lvlText w:val="%1."/>
      <w:lvlJc w:val="right"/>
      <w:pPr>
        <w:tabs>
          <w:tab w:val="num" w:pos="180"/>
        </w:tabs>
        <w:ind w:left="180" w:hanging="180"/>
      </w:pPr>
      <w:rPr>
        <w:rFonts w:cs="Times New Roman"/>
        <w:b/>
        <w:i w:val="0"/>
        <w:color w:val="auto"/>
      </w:rPr>
    </w:lvl>
    <w:lvl w:ilvl="1" w:tplc="04150019">
      <w:start w:val="1"/>
      <w:numFmt w:val="lowerLetter"/>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nsid w:val="71551213"/>
    <w:multiLevelType w:val="hybridMultilevel"/>
    <w:tmpl w:val="F00A35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2A73CC2"/>
    <w:multiLevelType w:val="hybridMultilevel"/>
    <w:tmpl w:val="353A82F4"/>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78133E53"/>
    <w:multiLevelType w:val="hybridMultilevel"/>
    <w:tmpl w:val="A9C806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4"/>
  </w:num>
  <w:num w:numId="9">
    <w:abstractNumId w:val="6"/>
  </w:num>
  <w:num w:numId="10">
    <w:abstractNumId w:val="13"/>
  </w:num>
  <w:num w:numId="11">
    <w:abstractNumId w:val="3"/>
  </w:num>
  <w:num w:numId="12">
    <w:abstractNumId w:val="17"/>
  </w:num>
  <w:num w:numId="13">
    <w:abstractNumId w:val="7"/>
  </w:num>
  <w:num w:numId="14">
    <w:abstractNumId w:val="11"/>
  </w:num>
  <w:num w:numId="15">
    <w:abstractNumId w:val="15"/>
  </w:num>
  <w:num w:numId="16">
    <w:abstractNumId w:val="1"/>
  </w:num>
  <w:num w:numId="17">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2"/>
  </w:num>
  <w:num w:numId="20">
    <w:abstractNumId w:val="0"/>
  </w:num>
  <w:num w:numId="21">
    <w:abstractNumId w:val="10"/>
  </w:num>
  <w:num w:numId="22">
    <w:abstractNumId w:val="21"/>
  </w:num>
  <w:num w:numId="23">
    <w:abstractNumId w:val="16"/>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1E2"/>
    <w:rsid w:val="00006E03"/>
    <w:rsid w:val="00014B00"/>
    <w:rsid w:val="00017022"/>
    <w:rsid w:val="00043684"/>
    <w:rsid w:val="0004452F"/>
    <w:rsid w:val="00046C7C"/>
    <w:rsid w:val="00046F57"/>
    <w:rsid w:val="00055861"/>
    <w:rsid w:val="000621FB"/>
    <w:rsid w:val="000717B7"/>
    <w:rsid w:val="00077B71"/>
    <w:rsid w:val="00091E75"/>
    <w:rsid w:val="000A3F06"/>
    <w:rsid w:val="000B0461"/>
    <w:rsid w:val="000C0216"/>
    <w:rsid w:val="000C744D"/>
    <w:rsid w:val="000D60A7"/>
    <w:rsid w:val="000E735C"/>
    <w:rsid w:val="000F5565"/>
    <w:rsid w:val="0010101A"/>
    <w:rsid w:val="001133CD"/>
    <w:rsid w:val="0011463A"/>
    <w:rsid w:val="00115863"/>
    <w:rsid w:val="00115FCA"/>
    <w:rsid w:val="001357B2"/>
    <w:rsid w:val="00140F3E"/>
    <w:rsid w:val="001431E2"/>
    <w:rsid w:val="00143783"/>
    <w:rsid w:val="00143FCA"/>
    <w:rsid w:val="00153CE6"/>
    <w:rsid w:val="0015679B"/>
    <w:rsid w:val="00165C75"/>
    <w:rsid w:val="0018019D"/>
    <w:rsid w:val="0018758E"/>
    <w:rsid w:val="00192467"/>
    <w:rsid w:val="001A072F"/>
    <w:rsid w:val="001A1361"/>
    <w:rsid w:val="001A48FE"/>
    <w:rsid w:val="001B7474"/>
    <w:rsid w:val="001C0D91"/>
    <w:rsid w:val="001C7859"/>
    <w:rsid w:val="001D5DCF"/>
    <w:rsid w:val="001F161D"/>
    <w:rsid w:val="00222BD3"/>
    <w:rsid w:val="002305CF"/>
    <w:rsid w:val="00234F3D"/>
    <w:rsid w:val="002351C2"/>
    <w:rsid w:val="002439AE"/>
    <w:rsid w:val="00250C06"/>
    <w:rsid w:val="00274486"/>
    <w:rsid w:val="00276AEF"/>
    <w:rsid w:val="00294F17"/>
    <w:rsid w:val="0029664F"/>
    <w:rsid w:val="002B1334"/>
    <w:rsid w:val="002C0FCA"/>
    <w:rsid w:val="002C6875"/>
    <w:rsid w:val="002E0391"/>
    <w:rsid w:val="002F63E7"/>
    <w:rsid w:val="002F7284"/>
    <w:rsid w:val="003107C4"/>
    <w:rsid w:val="00314261"/>
    <w:rsid w:val="003143E3"/>
    <w:rsid w:val="00317C5C"/>
    <w:rsid w:val="00322263"/>
    <w:rsid w:val="003633E9"/>
    <w:rsid w:val="00366913"/>
    <w:rsid w:val="00370485"/>
    <w:rsid w:val="00375C69"/>
    <w:rsid w:val="003806A3"/>
    <w:rsid w:val="00391B05"/>
    <w:rsid w:val="00396A5E"/>
    <w:rsid w:val="00396ABD"/>
    <w:rsid w:val="003A64D4"/>
    <w:rsid w:val="003C3DDF"/>
    <w:rsid w:val="003D6E2C"/>
    <w:rsid w:val="003E56F7"/>
    <w:rsid w:val="003F31FA"/>
    <w:rsid w:val="003F3DE1"/>
    <w:rsid w:val="003F761B"/>
    <w:rsid w:val="00426C4D"/>
    <w:rsid w:val="00430651"/>
    <w:rsid w:val="00460473"/>
    <w:rsid w:val="00471BF1"/>
    <w:rsid w:val="00475051"/>
    <w:rsid w:val="00476113"/>
    <w:rsid w:val="00477019"/>
    <w:rsid w:val="004819B1"/>
    <w:rsid w:val="004828F6"/>
    <w:rsid w:val="004904EE"/>
    <w:rsid w:val="00490C8B"/>
    <w:rsid w:val="004912C4"/>
    <w:rsid w:val="00496083"/>
    <w:rsid w:val="004A0831"/>
    <w:rsid w:val="004B5252"/>
    <w:rsid w:val="004B6636"/>
    <w:rsid w:val="004E3D17"/>
    <w:rsid w:val="004E560E"/>
    <w:rsid w:val="004F2994"/>
    <w:rsid w:val="00500739"/>
    <w:rsid w:val="00525820"/>
    <w:rsid w:val="005302D6"/>
    <w:rsid w:val="00533261"/>
    <w:rsid w:val="0054742C"/>
    <w:rsid w:val="00550586"/>
    <w:rsid w:val="005561E9"/>
    <w:rsid w:val="00591887"/>
    <w:rsid w:val="0059269D"/>
    <w:rsid w:val="005A1238"/>
    <w:rsid w:val="005A3C5A"/>
    <w:rsid w:val="005A7FB3"/>
    <w:rsid w:val="005D2912"/>
    <w:rsid w:val="005E27D1"/>
    <w:rsid w:val="005E5648"/>
    <w:rsid w:val="005F55D5"/>
    <w:rsid w:val="00610C22"/>
    <w:rsid w:val="00615596"/>
    <w:rsid w:val="00615C36"/>
    <w:rsid w:val="00616504"/>
    <w:rsid w:val="0061679B"/>
    <w:rsid w:val="0063542E"/>
    <w:rsid w:val="00636749"/>
    <w:rsid w:val="00645BF7"/>
    <w:rsid w:val="0064774E"/>
    <w:rsid w:val="00654443"/>
    <w:rsid w:val="00664DF2"/>
    <w:rsid w:val="006747BC"/>
    <w:rsid w:val="00674875"/>
    <w:rsid w:val="006770B2"/>
    <w:rsid w:val="00682455"/>
    <w:rsid w:val="006942D0"/>
    <w:rsid w:val="00695108"/>
    <w:rsid w:val="006B4C09"/>
    <w:rsid w:val="006E2481"/>
    <w:rsid w:val="006F0277"/>
    <w:rsid w:val="006F1083"/>
    <w:rsid w:val="007104EF"/>
    <w:rsid w:val="00720B58"/>
    <w:rsid w:val="00724F2F"/>
    <w:rsid w:val="00750AE4"/>
    <w:rsid w:val="00770171"/>
    <w:rsid w:val="00782E32"/>
    <w:rsid w:val="007938C3"/>
    <w:rsid w:val="007A2003"/>
    <w:rsid w:val="007A686C"/>
    <w:rsid w:val="007B74D9"/>
    <w:rsid w:val="007C3118"/>
    <w:rsid w:val="007D3553"/>
    <w:rsid w:val="007D7E24"/>
    <w:rsid w:val="007E1661"/>
    <w:rsid w:val="007E1CE4"/>
    <w:rsid w:val="0081419C"/>
    <w:rsid w:val="00822F3D"/>
    <w:rsid w:val="008269F1"/>
    <w:rsid w:val="00832230"/>
    <w:rsid w:val="008414E2"/>
    <w:rsid w:val="008470A6"/>
    <w:rsid w:val="00851B97"/>
    <w:rsid w:val="00870F5E"/>
    <w:rsid w:val="00884CF0"/>
    <w:rsid w:val="008947C9"/>
    <w:rsid w:val="008A243F"/>
    <w:rsid w:val="008C3C9B"/>
    <w:rsid w:val="008D6174"/>
    <w:rsid w:val="008D6A15"/>
    <w:rsid w:val="008E4A34"/>
    <w:rsid w:val="008E5CA8"/>
    <w:rsid w:val="008F3C25"/>
    <w:rsid w:val="008F4B6E"/>
    <w:rsid w:val="00926304"/>
    <w:rsid w:val="009413FD"/>
    <w:rsid w:val="0094714A"/>
    <w:rsid w:val="0096620F"/>
    <w:rsid w:val="009752A4"/>
    <w:rsid w:val="009862F4"/>
    <w:rsid w:val="009A573B"/>
    <w:rsid w:val="009B08BF"/>
    <w:rsid w:val="009C08AC"/>
    <w:rsid w:val="009C503B"/>
    <w:rsid w:val="009D4814"/>
    <w:rsid w:val="009D6771"/>
    <w:rsid w:val="009F2FED"/>
    <w:rsid w:val="00A01E24"/>
    <w:rsid w:val="00A243C1"/>
    <w:rsid w:val="00A244E0"/>
    <w:rsid w:val="00A25431"/>
    <w:rsid w:val="00A36B24"/>
    <w:rsid w:val="00A6084B"/>
    <w:rsid w:val="00A63560"/>
    <w:rsid w:val="00A81115"/>
    <w:rsid w:val="00A81D5D"/>
    <w:rsid w:val="00A84270"/>
    <w:rsid w:val="00A9621D"/>
    <w:rsid w:val="00A96F93"/>
    <w:rsid w:val="00AA29DB"/>
    <w:rsid w:val="00AA4893"/>
    <w:rsid w:val="00AB5D4B"/>
    <w:rsid w:val="00AC2391"/>
    <w:rsid w:val="00AD7D1C"/>
    <w:rsid w:val="00AE2E23"/>
    <w:rsid w:val="00AE4AE7"/>
    <w:rsid w:val="00B20BFA"/>
    <w:rsid w:val="00B424CA"/>
    <w:rsid w:val="00B470A5"/>
    <w:rsid w:val="00B7230F"/>
    <w:rsid w:val="00B733F6"/>
    <w:rsid w:val="00B7682B"/>
    <w:rsid w:val="00B84C8D"/>
    <w:rsid w:val="00B87F96"/>
    <w:rsid w:val="00BC3D4C"/>
    <w:rsid w:val="00BC5F89"/>
    <w:rsid w:val="00BC7116"/>
    <w:rsid w:val="00BE2504"/>
    <w:rsid w:val="00C160E7"/>
    <w:rsid w:val="00C2269C"/>
    <w:rsid w:val="00C27AE1"/>
    <w:rsid w:val="00C32F85"/>
    <w:rsid w:val="00C35AC2"/>
    <w:rsid w:val="00C449E0"/>
    <w:rsid w:val="00C548B1"/>
    <w:rsid w:val="00C64E2A"/>
    <w:rsid w:val="00CA0F4B"/>
    <w:rsid w:val="00CA29D7"/>
    <w:rsid w:val="00CB2040"/>
    <w:rsid w:val="00CB4723"/>
    <w:rsid w:val="00CB669A"/>
    <w:rsid w:val="00CB76E5"/>
    <w:rsid w:val="00CC05FB"/>
    <w:rsid w:val="00CC3C09"/>
    <w:rsid w:val="00CD5269"/>
    <w:rsid w:val="00CE0972"/>
    <w:rsid w:val="00CE42F2"/>
    <w:rsid w:val="00D030C2"/>
    <w:rsid w:val="00D11CA8"/>
    <w:rsid w:val="00D12F40"/>
    <w:rsid w:val="00D3372F"/>
    <w:rsid w:val="00D43301"/>
    <w:rsid w:val="00D43701"/>
    <w:rsid w:val="00D4766F"/>
    <w:rsid w:val="00D62893"/>
    <w:rsid w:val="00D63C50"/>
    <w:rsid w:val="00D73E49"/>
    <w:rsid w:val="00D84103"/>
    <w:rsid w:val="00D94F6F"/>
    <w:rsid w:val="00D9677F"/>
    <w:rsid w:val="00D96AD4"/>
    <w:rsid w:val="00DB295D"/>
    <w:rsid w:val="00DC41B0"/>
    <w:rsid w:val="00DD0CD3"/>
    <w:rsid w:val="00DD1F15"/>
    <w:rsid w:val="00DD479F"/>
    <w:rsid w:val="00E22EC9"/>
    <w:rsid w:val="00E51556"/>
    <w:rsid w:val="00E5658E"/>
    <w:rsid w:val="00E66972"/>
    <w:rsid w:val="00E74A81"/>
    <w:rsid w:val="00E950AC"/>
    <w:rsid w:val="00EC4A1E"/>
    <w:rsid w:val="00ED1DFB"/>
    <w:rsid w:val="00ED612A"/>
    <w:rsid w:val="00ED6E70"/>
    <w:rsid w:val="00EE5D15"/>
    <w:rsid w:val="00EF52E4"/>
    <w:rsid w:val="00F010D6"/>
    <w:rsid w:val="00F14B83"/>
    <w:rsid w:val="00F16A2B"/>
    <w:rsid w:val="00F25E77"/>
    <w:rsid w:val="00F26130"/>
    <w:rsid w:val="00F47424"/>
    <w:rsid w:val="00F54F92"/>
    <w:rsid w:val="00F6318A"/>
    <w:rsid w:val="00F70B1B"/>
    <w:rsid w:val="00F923B9"/>
    <w:rsid w:val="00F9569F"/>
    <w:rsid w:val="00F96BBE"/>
    <w:rsid w:val="00F9753F"/>
    <w:rsid w:val="00FA089D"/>
    <w:rsid w:val="00FA5D79"/>
    <w:rsid w:val="00FB04B3"/>
    <w:rsid w:val="00FB31E6"/>
    <w:rsid w:val="00FC08B8"/>
    <w:rsid w:val="00FC4A73"/>
    <w:rsid w:val="00FD19B3"/>
    <w:rsid w:val="00FD1BED"/>
    <w:rsid w:val="00FD1CAB"/>
    <w:rsid w:val="00FD3E67"/>
    <w:rsid w:val="00FE24D2"/>
    <w:rsid w:val="00FF3506"/>
    <w:rsid w:val="00FF37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6C4D"/>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426C4D"/>
    <w:pPr>
      <w:tabs>
        <w:tab w:val="center" w:pos="4536"/>
        <w:tab w:val="right" w:pos="9072"/>
      </w:tabs>
      <w:suppressAutoHyphens/>
      <w:spacing w:after="0" w:line="240" w:lineRule="auto"/>
    </w:pPr>
    <w:rPr>
      <w:rFonts w:ascii="Times New Roman" w:eastAsia="Times New Roman" w:hAnsi="Times New Roman"/>
      <w:sz w:val="24"/>
      <w:szCs w:val="24"/>
      <w:lang w:eastAsia="ar-SA"/>
    </w:rPr>
  </w:style>
  <w:style w:type="character" w:customStyle="1" w:styleId="StopkaZnak">
    <w:name w:val="Stopka Znak"/>
    <w:basedOn w:val="Domylnaczcionkaakapitu"/>
    <w:link w:val="Stopka"/>
    <w:uiPriority w:val="99"/>
    <w:rsid w:val="00426C4D"/>
    <w:rPr>
      <w:rFonts w:ascii="Times New Roman" w:eastAsia="Times New Roman" w:hAnsi="Times New Roman" w:cs="Times New Roman"/>
      <w:sz w:val="24"/>
      <w:szCs w:val="24"/>
      <w:lang w:eastAsia="ar-SA"/>
    </w:rPr>
  </w:style>
  <w:style w:type="character" w:styleId="Numerstrony">
    <w:name w:val="page number"/>
    <w:rsid w:val="00426C4D"/>
    <w:rPr>
      <w:rFonts w:cs="Times New Roman"/>
    </w:rPr>
  </w:style>
  <w:style w:type="paragraph" w:customStyle="1" w:styleId="Tekstpodstawowy31">
    <w:name w:val="Tekst podstawowy 31"/>
    <w:basedOn w:val="Normalny"/>
    <w:rsid w:val="00DD0CD3"/>
    <w:pPr>
      <w:suppressAutoHyphens/>
      <w:overflowPunct w:val="0"/>
      <w:autoSpaceDE w:val="0"/>
      <w:spacing w:after="120" w:line="240" w:lineRule="auto"/>
    </w:pPr>
    <w:rPr>
      <w:rFonts w:ascii="Times New Roman" w:eastAsia="Times New Roman" w:hAnsi="Times New Roman"/>
      <w:sz w:val="16"/>
      <w:szCs w:val="20"/>
      <w:lang w:eastAsia="ar-SA"/>
    </w:rPr>
  </w:style>
  <w:style w:type="paragraph" w:styleId="Akapitzlist">
    <w:name w:val="List Paragraph"/>
    <w:basedOn w:val="Normalny"/>
    <w:uiPriority w:val="34"/>
    <w:qFormat/>
    <w:rsid w:val="0018758E"/>
    <w:pPr>
      <w:ind w:left="720"/>
      <w:contextualSpacing/>
    </w:pPr>
  </w:style>
  <w:style w:type="paragraph" w:customStyle="1" w:styleId="Standard">
    <w:name w:val="Standard"/>
    <w:rsid w:val="00654443"/>
    <w:pPr>
      <w:widowControl w:val="0"/>
      <w:suppressAutoHyphens/>
      <w:autoSpaceDN w:val="0"/>
      <w:spacing w:after="0" w:line="240" w:lineRule="auto"/>
      <w:textAlignment w:val="baseline"/>
    </w:pPr>
    <w:rPr>
      <w:rFonts w:ascii="Times New Roman" w:eastAsia="Lucida Sans Unicode" w:hAnsi="Times New Roman" w:cs="Tahoma"/>
      <w:color w:val="000000"/>
      <w:kern w:val="3"/>
      <w:sz w:val="24"/>
      <w:szCs w:val="24"/>
      <w:lang w:val="en-US" w:bidi="en-US"/>
    </w:rPr>
  </w:style>
  <w:style w:type="character" w:customStyle="1" w:styleId="TekstpodstawowyZnak">
    <w:name w:val="Tekst podstawowy Znak"/>
    <w:link w:val="Tekstpodstawowy"/>
    <w:locked/>
    <w:rsid w:val="00E74A81"/>
    <w:rPr>
      <w:sz w:val="24"/>
      <w:lang w:eastAsia="ar-SA"/>
    </w:rPr>
  </w:style>
  <w:style w:type="paragraph" w:styleId="Tekstpodstawowy">
    <w:name w:val="Body Text"/>
    <w:basedOn w:val="Normalny"/>
    <w:link w:val="TekstpodstawowyZnak"/>
    <w:rsid w:val="00E74A81"/>
    <w:pPr>
      <w:suppressAutoHyphens/>
      <w:overflowPunct w:val="0"/>
      <w:autoSpaceDE w:val="0"/>
      <w:spacing w:after="0" w:line="360" w:lineRule="auto"/>
      <w:jc w:val="both"/>
    </w:pPr>
    <w:rPr>
      <w:rFonts w:asciiTheme="minorHAnsi" w:eastAsiaTheme="minorHAnsi" w:hAnsiTheme="minorHAnsi" w:cstheme="minorBidi"/>
      <w:sz w:val="24"/>
      <w:lang w:eastAsia="ar-SA"/>
    </w:rPr>
  </w:style>
  <w:style w:type="character" w:customStyle="1" w:styleId="TekstpodstawowyZnak1">
    <w:name w:val="Tekst podstawowy Znak1"/>
    <w:basedOn w:val="Domylnaczcionkaakapitu"/>
    <w:uiPriority w:val="99"/>
    <w:semiHidden/>
    <w:rsid w:val="00E74A81"/>
    <w:rPr>
      <w:rFonts w:ascii="Calibri" w:eastAsia="Calibri" w:hAnsi="Calibri" w:cs="Times New Roman"/>
    </w:rPr>
  </w:style>
  <w:style w:type="paragraph" w:customStyle="1" w:styleId="Tekstpodstawowy32">
    <w:name w:val="Tekst podstawowy 32"/>
    <w:basedOn w:val="Normalny"/>
    <w:rsid w:val="00E74A81"/>
    <w:pPr>
      <w:suppressAutoHyphens/>
      <w:overflowPunct w:val="0"/>
      <w:autoSpaceDE w:val="0"/>
      <w:spacing w:after="120" w:line="240" w:lineRule="auto"/>
    </w:pPr>
    <w:rPr>
      <w:rFonts w:ascii="Times New Roman" w:eastAsia="Times New Roman" w:hAnsi="Times New Roman"/>
      <w:sz w:val="16"/>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6C4D"/>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426C4D"/>
    <w:pPr>
      <w:tabs>
        <w:tab w:val="center" w:pos="4536"/>
        <w:tab w:val="right" w:pos="9072"/>
      </w:tabs>
      <w:suppressAutoHyphens/>
      <w:spacing w:after="0" w:line="240" w:lineRule="auto"/>
    </w:pPr>
    <w:rPr>
      <w:rFonts w:ascii="Times New Roman" w:eastAsia="Times New Roman" w:hAnsi="Times New Roman"/>
      <w:sz w:val="24"/>
      <w:szCs w:val="24"/>
      <w:lang w:eastAsia="ar-SA"/>
    </w:rPr>
  </w:style>
  <w:style w:type="character" w:customStyle="1" w:styleId="StopkaZnak">
    <w:name w:val="Stopka Znak"/>
    <w:basedOn w:val="Domylnaczcionkaakapitu"/>
    <w:link w:val="Stopka"/>
    <w:uiPriority w:val="99"/>
    <w:rsid w:val="00426C4D"/>
    <w:rPr>
      <w:rFonts w:ascii="Times New Roman" w:eastAsia="Times New Roman" w:hAnsi="Times New Roman" w:cs="Times New Roman"/>
      <w:sz w:val="24"/>
      <w:szCs w:val="24"/>
      <w:lang w:eastAsia="ar-SA"/>
    </w:rPr>
  </w:style>
  <w:style w:type="character" w:styleId="Numerstrony">
    <w:name w:val="page number"/>
    <w:rsid w:val="00426C4D"/>
    <w:rPr>
      <w:rFonts w:cs="Times New Roman"/>
    </w:rPr>
  </w:style>
  <w:style w:type="paragraph" w:customStyle="1" w:styleId="Tekstpodstawowy31">
    <w:name w:val="Tekst podstawowy 31"/>
    <w:basedOn w:val="Normalny"/>
    <w:rsid w:val="00DD0CD3"/>
    <w:pPr>
      <w:suppressAutoHyphens/>
      <w:overflowPunct w:val="0"/>
      <w:autoSpaceDE w:val="0"/>
      <w:spacing w:after="120" w:line="240" w:lineRule="auto"/>
    </w:pPr>
    <w:rPr>
      <w:rFonts w:ascii="Times New Roman" w:eastAsia="Times New Roman" w:hAnsi="Times New Roman"/>
      <w:sz w:val="16"/>
      <w:szCs w:val="20"/>
      <w:lang w:eastAsia="ar-SA"/>
    </w:rPr>
  </w:style>
  <w:style w:type="paragraph" w:styleId="Akapitzlist">
    <w:name w:val="List Paragraph"/>
    <w:basedOn w:val="Normalny"/>
    <w:uiPriority w:val="34"/>
    <w:qFormat/>
    <w:rsid w:val="0018758E"/>
    <w:pPr>
      <w:ind w:left="720"/>
      <w:contextualSpacing/>
    </w:pPr>
  </w:style>
  <w:style w:type="paragraph" w:customStyle="1" w:styleId="Standard">
    <w:name w:val="Standard"/>
    <w:rsid w:val="00654443"/>
    <w:pPr>
      <w:widowControl w:val="0"/>
      <w:suppressAutoHyphens/>
      <w:autoSpaceDN w:val="0"/>
      <w:spacing w:after="0" w:line="240" w:lineRule="auto"/>
      <w:textAlignment w:val="baseline"/>
    </w:pPr>
    <w:rPr>
      <w:rFonts w:ascii="Times New Roman" w:eastAsia="Lucida Sans Unicode" w:hAnsi="Times New Roman" w:cs="Tahoma"/>
      <w:color w:val="000000"/>
      <w:kern w:val="3"/>
      <w:sz w:val="24"/>
      <w:szCs w:val="24"/>
      <w:lang w:val="en-US" w:bidi="en-US"/>
    </w:rPr>
  </w:style>
  <w:style w:type="character" w:customStyle="1" w:styleId="TekstpodstawowyZnak">
    <w:name w:val="Tekst podstawowy Znak"/>
    <w:link w:val="Tekstpodstawowy"/>
    <w:locked/>
    <w:rsid w:val="00E74A81"/>
    <w:rPr>
      <w:sz w:val="24"/>
      <w:lang w:eastAsia="ar-SA"/>
    </w:rPr>
  </w:style>
  <w:style w:type="paragraph" w:styleId="Tekstpodstawowy">
    <w:name w:val="Body Text"/>
    <w:basedOn w:val="Normalny"/>
    <w:link w:val="TekstpodstawowyZnak"/>
    <w:rsid w:val="00E74A81"/>
    <w:pPr>
      <w:suppressAutoHyphens/>
      <w:overflowPunct w:val="0"/>
      <w:autoSpaceDE w:val="0"/>
      <w:spacing w:after="0" w:line="360" w:lineRule="auto"/>
      <w:jc w:val="both"/>
    </w:pPr>
    <w:rPr>
      <w:rFonts w:asciiTheme="minorHAnsi" w:eastAsiaTheme="minorHAnsi" w:hAnsiTheme="minorHAnsi" w:cstheme="minorBidi"/>
      <w:sz w:val="24"/>
      <w:lang w:eastAsia="ar-SA"/>
    </w:rPr>
  </w:style>
  <w:style w:type="character" w:customStyle="1" w:styleId="TekstpodstawowyZnak1">
    <w:name w:val="Tekst podstawowy Znak1"/>
    <w:basedOn w:val="Domylnaczcionkaakapitu"/>
    <w:uiPriority w:val="99"/>
    <w:semiHidden/>
    <w:rsid w:val="00E74A81"/>
    <w:rPr>
      <w:rFonts w:ascii="Calibri" w:eastAsia="Calibri" w:hAnsi="Calibri" w:cs="Times New Roman"/>
    </w:rPr>
  </w:style>
  <w:style w:type="paragraph" w:customStyle="1" w:styleId="Tekstpodstawowy32">
    <w:name w:val="Tekst podstawowy 32"/>
    <w:basedOn w:val="Normalny"/>
    <w:rsid w:val="00E74A81"/>
    <w:pPr>
      <w:suppressAutoHyphens/>
      <w:overflowPunct w:val="0"/>
      <w:autoSpaceDE w:val="0"/>
      <w:spacing w:after="120" w:line="240" w:lineRule="auto"/>
    </w:pPr>
    <w:rPr>
      <w:rFonts w:ascii="Times New Roman" w:eastAsia="Times New Roman" w:hAnsi="Times New Roman"/>
      <w:sz w:val="16"/>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070472">
      <w:bodyDiv w:val="1"/>
      <w:marLeft w:val="0"/>
      <w:marRight w:val="0"/>
      <w:marTop w:val="0"/>
      <w:marBottom w:val="0"/>
      <w:divBdr>
        <w:top w:val="none" w:sz="0" w:space="0" w:color="auto"/>
        <w:left w:val="none" w:sz="0" w:space="0" w:color="auto"/>
        <w:bottom w:val="none" w:sz="0" w:space="0" w:color="auto"/>
        <w:right w:val="none" w:sz="0" w:space="0" w:color="auto"/>
      </w:divBdr>
      <w:divsChild>
        <w:div w:id="2030913356">
          <w:marLeft w:val="0"/>
          <w:marRight w:val="0"/>
          <w:marTop w:val="0"/>
          <w:marBottom w:val="0"/>
          <w:divBdr>
            <w:top w:val="none" w:sz="0" w:space="0" w:color="auto"/>
            <w:left w:val="none" w:sz="0" w:space="0" w:color="auto"/>
            <w:bottom w:val="none" w:sz="0" w:space="0" w:color="auto"/>
            <w:right w:val="none" w:sz="0" w:space="0" w:color="auto"/>
          </w:divBdr>
          <w:divsChild>
            <w:div w:id="1877699295">
              <w:marLeft w:val="0"/>
              <w:marRight w:val="0"/>
              <w:marTop w:val="0"/>
              <w:marBottom w:val="0"/>
              <w:divBdr>
                <w:top w:val="none" w:sz="0" w:space="0" w:color="auto"/>
                <w:left w:val="none" w:sz="0" w:space="0" w:color="auto"/>
                <w:bottom w:val="none" w:sz="0" w:space="0" w:color="auto"/>
                <w:right w:val="none" w:sz="0" w:space="0" w:color="auto"/>
              </w:divBdr>
              <w:divsChild>
                <w:div w:id="692993268">
                  <w:marLeft w:val="0"/>
                  <w:marRight w:val="0"/>
                  <w:marTop w:val="0"/>
                  <w:marBottom w:val="0"/>
                  <w:divBdr>
                    <w:top w:val="none" w:sz="0" w:space="0" w:color="auto"/>
                    <w:left w:val="none" w:sz="0" w:space="0" w:color="auto"/>
                    <w:bottom w:val="none" w:sz="0" w:space="0" w:color="auto"/>
                    <w:right w:val="none" w:sz="0" w:space="0" w:color="auto"/>
                  </w:divBdr>
                </w:div>
              </w:divsChild>
            </w:div>
            <w:div w:id="609509048">
              <w:marLeft w:val="0"/>
              <w:marRight w:val="0"/>
              <w:marTop w:val="0"/>
              <w:marBottom w:val="0"/>
              <w:divBdr>
                <w:top w:val="none" w:sz="0" w:space="0" w:color="auto"/>
                <w:left w:val="none" w:sz="0" w:space="0" w:color="auto"/>
                <w:bottom w:val="none" w:sz="0" w:space="0" w:color="auto"/>
                <w:right w:val="none" w:sz="0" w:space="0" w:color="auto"/>
              </w:divBdr>
              <w:divsChild>
                <w:div w:id="597911210">
                  <w:marLeft w:val="0"/>
                  <w:marRight w:val="0"/>
                  <w:marTop w:val="0"/>
                  <w:marBottom w:val="0"/>
                  <w:divBdr>
                    <w:top w:val="none" w:sz="0" w:space="0" w:color="auto"/>
                    <w:left w:val="none" w:sz="0" w:space="0" w:color="auto"/>
                    <w:bottom w:val="none" w:sz="0" w:space="0" w:color="auto"/>
                    <w:right w:val="none" w:sz="0" w:space="0" w:color="auto"/>
                  </w:divBdr>
                </w:div>
              </w:divsChild>
            </w:div>
            <w:div w:id="1632010105">
              <w:marLeft w:val="0"/>
              <w:marRight w:val="0"/>
              <w:marTop w:val="0"/>
              <w:marBottom w:val="0"/>
              <w:divBdr>
                <w:top w:val="none" w:sz="0" w:space="0" w:color="auto"/>
                <w:left w:val="none" w:sz="0" w:space="0" w:color="auto"/>
                <w:bottom w:val="none" w:sz="0" w:space="0" w:color="auto"/>
                <w:right w:val="none" w:sz="0" w:space="0" w:color="auto"/>
              </w:divBdr>
              <w:divsChild>
                <w:div w:id="153237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18" Type="http://schemas.openxmlformats.org/officeDocument/2006/relationships/footer" Target="footer10.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7.xml"/><Relationship Id="rId10" Type="http://schemas.openxmlformats.org/officeDocument/2006/relationships/footer" Target="foot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E47AD-907E-4D9F-A824-488A46321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1296</TotalTime>
  <Pages>17</Pages>
  <Words>6895</Words>
  <Characters>41376</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Giermaniuk Marta</dc:creator>
  <cp:keywords/>
  <dc:description/>
  <cp:lastModifiedBy>Giermaniuk Marta</cp:lastModifiedBy>
  <cp:revision>243</cp:revision>
  <dcterms:created xsi:type="dcterms:W3CDTF">2014-10-01T07:46:00Z</dcterms:created>
  <dcterms:modified xsi:type="dcterms:W3CDTF">2014-11-28T12:27:00Z</dcterms:modified>
</cp:coreProperties>
</file>