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82E" w:rsidRPr="0066682E" w:rsidRDefault="0066682E" w:rsidP="007E6D22">
      <w:pPr>
        <w:tabs>
          <w:tab w:val="center" w:pos="2340"/>
          <w:tab w:val="left" w:pos="6120"/>
        </w:tabs>
        <w:ind w:right="3969"/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Białystok, </w:t>
      </w:r>
      <w:r w:rsidR="00DD134A">
        <w:rPr>
          <w:sz w:val="28"/>
          <w:szCs w:val="28"/>
        </w:rPr>
        <w:t>0</w:t>
      </w:r>
      <w:r w:rsidRPr="0066682E">
        <w:rPr>
          <w:sz w:val="28"/>
          <w:szCs w:val="28"/>
        </w:rPr>
        <w:t>1</w:t>
      </w:r>
      <w:r>
        <w:rPr>
          <w:sz w:val="28"/>
          <w:szCs w:val="28"/>
        </w:rPr>
        <w:t xml:space="preserve"> lutego </w:t>
      </w:r>
      <w:r w:rsidRPr="0066682E">
        <w:rPr>
          <w:sz w:val="28"/>
          <w:szCs w:val="28"/>
        </w:rPr>
        <w:t>2016 r.</w:t>
      </w:r>
    </w:p>
    <w:p w:rsidR="007E6D22" w:rsidRDefault="007E6D22" w:rsidP="007E6D22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PODLASKI URZĄD WOJEWÓDZKI</w:t>
      </w:r>
    </w:p>
    <w:p w:rsidR="007E6D22" w:rsidRDefault="007E6D22" w:rsidP="007E6D22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BIAŁYMSTOKU</w:t>
      </w:r>
    </w:p>
    <w:p w:rsidR="007E6D22" w:rsidRDefault="007E6D22" w:rsidP="007E6D22">
      <w:pPr>
        <w:ind w:right="3969"/>
        <w:jc w:val="center"/>
        <w:rPr>
          <w:sz w:val="28"/>
          <w:szCs w:val="28"/>
        </w:rPr>
      </w:pPr>
      <w:r>
        <w:rPr>
          <w:b/>
          <w:sz w:val="28"/>
          <w:szCs w:val="28"/>
        </w:rPr>
        <w:t>15-213 Białystok, ul. Mickiewicza 3</w:t>
      </w:r>
    </w:p>
    <w:p w:rsidR="007E6D22" w:rsidRDefault="007E6D22" w:rsidP="007E6D22">
      <w:pPr>
        <w:tabs>
          <w:tab w:val="center" w:pos="1800"/>
        </w:tabs>
        <w:rPr>
          <w:sz w:val="18"/>
        </w:rPr>
      </w:pPr>
    </w:p>
    <w:p w:rsidR="007E6D22" w:rsidRDefault="007E6D22" w:rsidP="007E6D22">
      <w:pPr>
        <w:tabs>
          <w:tab w:val="center" w:pos="2340"/>
        </w:tabs>
        <w:ind w:left="1416"/>
      </w:pPr>
      <w:bookmarkStart w:id="0" w:name="ezdSprawaZnak"/>
      <w:r>
        <w:t>PS-V.431.4.2016</w:t>
      </w:r>
      <w:bookmarkEnd w:id="0"/>
      <w:r>
        <w:t>.</w:t>
      </w:r>
      <w:bookmarkStart w:id="1" w:name="ezdAutorInicjaly"/>
      <w:r>
        <w:t>AL</w:t>
      </w:r>
      <w:bookmarkEnd w:id="1"/>
    </w:p>
    <w:p w:rsidR="007E6D22" w:rsidRDefault="007E6D22" w:rsidP="007E6D22">
      <w:pPr>
        <w:tabs>
          <w:tab w:val="center" w:pos="1800"/>
        </w:tabs>
        <w:rPr>
          <w:sz w:val="18"/>
        </w:rPr>
      </w:pPr>
    </w:p>
    <w:p w:rsidR="007E6D22" w:rsidRDefault="007E6D22" w:rsidP="007E6D22">
      <w:pPr>
        <w:tabs>
          <w:tab w:val="left" w:pos="5040"/>
        </w:tabs>
        <w:rPr>
          <w:b/>
        </w:rPr>
      </w:pPr>
      <w:r>
        <w:t xml:space="preserve">                                                                                    </w:t>
      </w:r>
      <w:r>
        <w:rPr>
          <w:b/>
        </w:rPr>
        <w:t>Dom Gościnny s.c.</w:t>
      </w:r>
    </w:p>
    <w:p w:rsidR="007E6D22" w:rsidRDefault="007E6D22" w:rsidP="007E6D22">
      <w:pPr>
        <w:tabs>
          <w:tab w:val="left" w:pos="5040"/>
        </w:tabs>
        <w:rPr>
          <w:b/>
        </w:rPr>
      </w:pPr>
      <w:r>
        <w:rPr>
          <w:b/>
        </w:rPr>
        <w:tab/>
        <w:t xml:space="preserve">mgr Ewa Maria </w:t>
      </w:r>
      <w:proofErr w:type="spellStart"/>
      <w:r>
        <w:rPr>
          <w:b/>
        </w:rPr>
        <w:t>Kloza</w:t>
      </w:r>
      <w:proofErr w:type="spellEnd"/>
      <w:r>
        <w:rPr>
          <w:b/>
        </w:rPr>
        <w:t>,</w:t>
      </w:r>
    </w:p>
    <w:p w:rsidR="007E6D22" w:rsidRDefault="007E6D22" w:rsidP="007E6D22">
      <w:pPr>
        <w:tabs>
          <w:tab w:val="left" w:pos="5040"/>
        </w:tabs>
        <w:rPr>
          <w:b/>
        </w:rPr>
      </w:pPr>
      <w:r>
        <w:rPr>
          <w:b/>
        </w:rPr>
        <w:tab/>
        <w:t>Jadwiga Helena Borsuk</w:t>
      </w:r>
    </w:p>
    <w:p w:rsidR="007E6D22" w:rsidRDefault="007E6D22" w:rsidP="007E6D22">
      <w:pPr>
        <w:tabs>
          <w:tab w:val="left" w:pos="50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7E6D22" w:rsidRDefault="007E6D22" w:rsidP="007E6D22">
      <w:pPr>
        <w:tabs>
          <w:tab w:val="left" w:pos="5040"/>
        </w:tabs>
        <w:rPr>
          <w:b/>
        </w:rPr>
      </w:pPr>
      <w:r>
        <w:rPr>
          <w:b/>
        </w:rPr>
        <w:tab/>
        <w:t>Dzięciołówka 19</w:t>
      </w:r>
    </w:p>
    <w:p w:rsidR="007E6D22" w:rsidRDefault="007E6D22" w:rsidP="007E6D22">
      <w:pPr>
        <w:tabs>
          <w:tab w:val="left" w:pos="5040"/>
        </w:tabs>
        <w:rPr>
          <w:sz w:val="28"/>
          <w:szCs w:val="28"/>
        </w:rPr>
      </w:pPr>
      <w:r>
        <w:rPr>
          <w:b/>
        </w:rPr>
        <w:tab/>
        <w:t>16-149 Korycin</w:t>
      </w:r>
    </w:p>
    <w:p w:rsidR="007E6D22" w:rsidRDefault="007E6D22" w:rsidP="007E6D22">
      <w:pPr>
        <w:tabs>
          <w:tab w:val="center" w:pos="1800"/>
        </w:tabs>
        <w:rPr>
          <w:sz w:val="18"/>
        </w:rPr>
      </w:pPr>
    </w:p>
    <w:p w:rsidR="007E6D22" w:rsidRDefault="007E6D22" w:rsidP="007E6D22">
      <w:pPr>
        <w:spacing w:line="276" w:lineRule="auto"/>
        <w:jc w:val="both"/>
      </w:pPr>
    </w:p>
    <w:p w:rsidR="007E6D22" w:rsidRDefault="007E6D22" w:rsidP="007E6D22">
      <w:pPr>
        <w:spacing w:line="276" w:lineRule="auto"/>
        <w:ind w:firstLine="708"/>
        <w:jc w:val="both"/>
      </w:pPr>
      <w:r>
        <w:t xml:space="preserve"> Na podstawie art. 22 pkt 10 ustawy z dnia 12 marca 2004 r. o pomocy społecznej (tekst jednolity Dz. U. z 2015 r. poz. 163 z późn. zm.) oraz rozporządzenia Ministra Polityki Społecznej z dnia 23 marca 2005 r. w sprawie nadzoru i kontroli w pomocy społecznej (Dz. U. Nr 61, poz. 543 z późn. zm.) pracownicy Wydziału Polityki Społecznej Podlaskiego Urzędu Wojewódzkiego w Białymstoku, w dniu 18 stycznia 2016 r. przeprowadzili kontrolę kompleksową w Domu Gościnnym s.c. mgr Ewa Maria </w:t>
      </w:r>
      <w:proofErr w:type="spellStart"/>
      <w:r>
        <w:t>Kloza</w:t>
      </w:r>
      <w:proofErr w:type="spellEnd"/>
      <w:r>
        <w:t xml:space="preserve">, Jadwiga Helena Borsuk w Dzięciołówce, Dzięciołówka 19, 16-149 Korycin.  </w:t>
      </w:r>
    </w:p>
    <w:p w:rsidR="007E6D22" w:rsidRDefault="007E6D22" w:rsidP="007E6D22">
      <w:pPr>
        <w:spacing w:line="276" w:lineRule="auto"/>
        <w:jc w:val="both"/>
      </w:pPr>
      <w:r>
        <w:t xml:space="preserve">         </w:t>
      </w:r>
      <w:r>
        <w:tab/>
        <w:t xml:space="preserve"> Przedmiotem kontroli było przestrzeganie standardów usług socjalno – bytowych oraz przestrzeganie praw osób przebywających w placówce w okresie od dnia 01.01.2015 r. </w:t>
      </w:r>
    </w:p>
    <w:p w:rsidR="007E6D22" w:rsidRDefault="007E6D22" w:rsidP="007E6D22">
      <w:pPr>
        <w:spacing w:line="276" w:lineRule="auto"/>
        <w:jc w:val="both"/>
      </w:pPr>
      <w:r>
        <w:t xml:space="preserve">          </w:t>
      </w:r>
      <w:r>
        <w:tab/>
        <w:t>W związku z kontrolą, której wyniki zostały przedstawione w protokole kontroli, podpisanym przez kierownika Placówki w dniu 21.01.2016 r., na podstawie art. 128 ust.1 cytowanej ustawy, przekazuję niniejsze wystąpienie pokontrolne.</w:t>
      </w:r>
    </w:p>
    <w:p w:rsidR="007E6D22" w:rsidRDefault="007E6D22" w:rsidP="007E6D22">
      <w:pPr>
        <w:spacing w:line="276" w:lineRule="auto"/>
        <w:jc w:val="both"/>
      </w:pPr>
      <w:r>
        <w:t xml:space="preserve">         </w:t>
      </w:r>
      <w:r>
        <w:tab/>
        <w:t>Wykonywanie zadań w kontrolowanym zakresie oceniam pozytywnie.</w:t>
      </w:r>
    </w:p>
    <w:p w:rsidR="007E6D22" w:rsidRDefault="007E6D22" w:rsidP="007E6D22">
      <w:pPr>
        <w:spacing w:line="276" w:lineRule="auto"/>
        <w:ind w:firstLine="708"/>
        <w:jc w:val="both"/>
      </w:pPr>
      <w:r>
        <w:t>W trakcie kontroli ustalono, że usługi bytowe i opiekuńcze świadczone są na poziomie obowiązującego standardu (art. 68 ustawy o pomocy społecznej). Stan zatrudnienia pracowników świadczących bezpośrednią opiekę osobom przebywającym w placówce umożliwia zapewnienie tym osobom świadczenie usług opiekuńczych przez całą dobę, stosownie do stanu zdrowia i potrzeb mieszkańców. Prawa mieszkańców są przestrzegane. Dokumentacja mieszkańców prowadzona jest zgodnie z art. 68a pkt 1 ww. ustawy. Na zewnątrz budynku oraz w środku znajdują się informacje wymagane art. 68a pkt 2 i 3 ustawy o pomocy społecznej.</w:t>
      </w:r>
    </w:p>
    <w:p w:rsidR="007E6D22" w:rsidRDefault="007E6D22" w:rsidP="007E6D22">
      <w:pPr>
        <w:spacing w:line="276" w:lineRule="auto"/>
        <w:jc w:val="both"/>
      </w:pPr>
      <w:r>
        <w:t xml:space="preserve">            W związku z  niestwierdzeniem uchybień i nieprawidłowości odstąpiono od wydania zaleceń pokontrolnych.</w:t>
      </w:r>
    </w:p>
    <w:p w:rsidR="007E6D22" w:rsidRDefault="007E6D22" w:rsidP="007E6D22">
      <w:pPr>
        <w:jc w:val="both"/>
      </w:pPr>
    </w:p>
    <w:p w:rsidR="007E6D22" w:rsidRDefault="007E6D22" w:rsidP="007E6D22">
      <w:pPr>
        <w:ind w:left="4536"/>
        <w:jc w:val="center"/>
      </w:pPr>
      <w:r>
        <w:t>Z up. WOJEWODY PODLASKIEGO</w:t>
      </w:r>
    </w:p>
    <w:p w:rsidR="007E6D22" w:rsidRDefault="007E6D22" w:rsidP="007E6D22">
      <w:pPr>
        <w:ind w:left="4536"/>
        <w:jc w:val="center"/>
      </w:pPr>
    </w:p>
    <w:p w:rsidR="007E6D22" w:rsidRDefault="00A239D4" w:rsidP="007E6D22">
      <w:pPr>
        <w:ind w:left="4536"/>
        <w:jc w:val="center"/>
      </w:pPr>
      <w:r>
        <w:t>/-/</w:t>
      </w:r>
      <w:bookmarkStart w:id="2" w:name="_GoBack"/>
      <w:bookmarkEnd w:id="2"/>
    </w:p>
    <w:p w:rsidR="007E6D22" w:rsidRDefault="007E6D22" w:rsidP="007E6D22">
      <w:pPr>
        <w:ind w:left="4536"/>
        <w:jc w:val="center"/>
      </w:pPr>
      <w:r>
        <w:t>Andrzej Kozłowski</w:t>
      </w:r>
    </w:p>
    <w:p w:rsidR="007E6D22" w:rsidRDefault="007E6D22" w:rsidP="007E6D22">
      <w:pPr>
        <w:ind w:left="4536"/>
        <w:jc w:val="center"/>
      </w:pPr>
      <w:r>
        <w:t>Dyrektor Wydziału</w:t>
      </w:r>
    </w:p>
    <w:p w:rsidR="007E6D22" w:rsidRDefault="007E6D22" w:rsidP="007E6D22">
      <w:pPr>
        <w:ind w:left="4536"/>
        <w:jc w:val="center"/>
      </w:pPr>
      <w:r>
        <w:t>Polityki Społecznej</w:t>
      </w:r>
    </w:p>
    <w:p w:rsidR="00957A60" w:rsidRDefault="00957A60"/>
    <w:sectPr w:rsidR="00957A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D22"/>
    <w:rsid w:val="0066682E"/>
    <w:rsid w:val="007E6D22"/>
    <w:rsid w:val="00957A60"/>
    <w:rsid w:val="00A239D4"/>
    <w:rsid w:val="00DD1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D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D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0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311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Liszewska Anna</dc:creator>
  <cp:lastModifiedBy>Malewska Urszula</cp:lastModifiedBy>
  <cp:revision>4</cp:revision>
  <dcterms:created xsi:type="dcterms:W3CDTF">2016-02-01T13:43:00Z</dcterms:created>
  <dcterms:modified xsi:type="dcterms:W3CDTF">2016-02-03T06:10:00Z</dcterms:modified>
</cp:coreProperties>
</file>