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1F5" w:rsidRPr="00F915BA" w:rsidRDefault="009C61F5" w:rsidP="00686F14">
      <w:pPr>
        <w:widowControl/>
        <w:autoSpaceDE/>
        <w:spacing w:line="276" w:lineRule="auto"/>
        <w:ind w:firstLine="709"/>
        <w:jc w:val="both"/>
        <w:rPr>
          <w:rFonts w:ascii="Garamond" w:hAnsi="Garamond"/>
          <w:bCs/>
        </w:rPr>
      </w:pPr>
      <w:r w:rsidRPr="00F915BA">
        <w:rPr>
          <w:rFonts w:ascii="Garamond" w:hAnsi="Garamond"/>
          <w:bCs/>
        </w:rPr>
        <w:t>Treść ustaleń na str. 5 pkt I otrzymuje brzmienie:</w:t>
      </w:r>
    </w:p>
    <w:p w:rsidR="009C61F5" w:rsidRPr="00F915BA" w:rsidRDefault="009C61F5" w:rsidP="00686F14">
      <w:pPr>
        <w:widowControl/>
        <w:autoSpaceDE/>
        <w:spacing w:line="276" w:lineRule="auto"/>
        <w:ind w:firstLine="709"/>
        <w:jc w:val="both"/>
        <w:rPr>
          <w:rFonts w:ascii="Garamond" w:hAnsi="Garamond"/>
          <w:bCs/>
        </w:rPr>
      </w:pPr>
      <w:r w:rsidRPr="00F915BA">
        <w:rPr>
          <w:rFonts w:ascii="Garamond" w:hAnsi="Garamond"/>
          <w:bCs/>
        </w:rPr>
        <w:t xml:space="preserve">„przy wykonywaniu czynności codziennych, pozostali uczestnicy to osoby samodzielne, sprawne ruchowo. </w:t>
      </w:r>
    </w:p>
    <w:p w:rsidR="009C61F5" w:rsidRPr="00F915BA" w:rsidRDefault="009C61F5" w:rsidP="00686F14">
      <w:pPr>
        <w:widowControl/>
        <w:autoSpaceDE/>
        <w:spacing w:line="276" w:lineRule="auto"/>
        <w:ind w:firstLine="708"/>
        <w:jc w:val="both"/>
        <w:rPr>
          <w:rFonts w:ascii="Garamond" w:hAnsi="Garamond"/>
        </w:rPr>
      </w:pPr>
      <w:r w:rsidRPr="00F915BA">
        <w:rPr>
          <w:rFonts w:ascii="Garamond" w:hAnsi="Garamond"/>
        </w:rPr>
        <w:t>Miesięczna frekwencja uczestników Ośrodka w okresie objętym kontrolą przedstawia się następująco: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2"/>
        <w:gridCol w:w="1906"/>
        <w:gridCol w:w="3140"/>
        <w:gridCol w:w="2260"/>
      </w:tblGrid>
      <w:tr w:rsidR="009C61F5" w:rsidRPr="00F915BA" w:rsidTr="00686F14">
        <w:trPr>
          <w:jc w:val="center"/>
        </w:trPr>
        <w:tc>
          <w:tcPr>
            <w:tcW w:w="1982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  <w:b/>
              </w:rPr>
            </w:pPr>
            <w:r w:rsidRPr="00F915BA">
              <w:rPr>
                <w:rFonts w:ascii="Garamond" w:hAnsi="Garamond"/>
                <w:b/>
              </w:rPr>
              <w:t>Miesiąc</w:t>
            </w:r>
          </w:p>
        </w:tc>
        <w:tc>
          <w:tcPr>
            <w:tcW w:w="1906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  <w:b/>
              </w:rPr>
            </w:pPr>
            <w:r w:rsidRPr="00F915BA">
              <w:rPr>
                <w:rFonts w:ascii="Garamond" w:hAnsi="Garamond"/>
                <w:b/>
              </w:rPr>
              <w:t>Liczba osób z decyzją</w:t>
            </w:r>
          </w:p>
        </w:tc>
        <w:tc>
          <w:tcPr>
            <w:tcW w:w="314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  <w:b/>
              </w:rPr>
            </w:pPr>
            <w:r w:rsidRPr="00F915BA">
              <w:rPr>
                <w:rFonts w:ascii="Garamond" w:hAnsi="Garamond"/>
                <w:b/>
              </w:rPr>
              <w:t>Średnia liczba osób uczestniczących w zajęciach</w:t>
            </w:r>
          </w:p>
        </w:tc>
        <w:tc>
          <w:tcPr>
            <w:tcW w:w="226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  <w:b/>
              </w:rPr>
            </w:pPr>
            <w:r w:rsidRPr="00F915BA">
              <w:rPr>
                <w:rFonts w:ascii="Garamond" w:hAnsi="Garamond"/>
                <w:b/>
              </w:rPr>
              <w:t>Średnia frekwencja w %</w:t>
            </w:r>
          </w:p>
        </w:tc>
      </w:tr>
      <w:tr w:rsidR="009C61F5" w:rsidRPr="00F915BA" w:rsidTr="00686F14">
        <w:trPr>
          <w:jc w:val="center"/>
        </w:trPr>
        <w:tc>
          <w:tcPr>
            <w:tcW w:w="9288" w:type="dxa"/>
            <w:gridSpan w:val="4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  <w:b/>
              </w:rPr>
            </w:pPr>
            <w:r w:rsidRPr="00F915BA">
              <w:rPr>
                <w:rFonts w:ascii="Garamond" w:hAnsi="Garamond"/>
                <w:b/>
              </w:rPr>
              <w:t>2014 r.</w:t>
            </w:r>
          </w:p>
        </w:tc>
      </w:tr>
      <w:tr w:rsidR="009C61F5" w:rsidRPr="00F915BA" w:rsidTr="00686F14">
        <w:trPr>
          <w:jc w:val="center"/>
        </w:trPr>
        <w:tc>
          <w:tcPr>
            <w:tcW w:w="1982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Listopad</w:t>
            </w:r>
          </w:p>
        </w:tc>
        <w:tc>
          <w:tcPr>
            <w:tcW w:w="1906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55</w:t>
            </w:r>
          </w:p>
        </w:tc>
        <w:tc>
          <w:tcPr>
            <w:tcW w:w="314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35</w:t>
            </w:r>
          </w:p>
        </w:tc>
        <w:tc>
          <w:tcPr>
            <w:tcW w:w="226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64</w:t>
            </w:r>
          </w:p>
        </w:tc>
      </w:tr>
      <w:tr w:rsidR="009C61F5" w:rsidRPr="00F915BA" w:rsidTr="00686F14">
        <w:trPr>
          <w:jc w:val="center"/>
        </w:trPr>
        <w:tc>
          <w:tcPr>
            <w:tcW w:w="1982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Grudzień</w:t>
            </w:r>
          </w:p>
        </w:tc>
        <w:tc>
          <w:tcPr>
            <w:tcW w:w="1906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53</w:t>
            </w:r>
          </w:p>
        </w:tc>
        <w:tc>
          <w:tcPr>
            <w:tcW w:w="314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33</w:t>
            </w:r>
          </w:p>
        </w:tc>
        <w:tc>
          <w:tcPr>
            <w:tcW w:w="226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62</w:t>
            </w:r>
          </w:p>
        </w:tc>
      </w:tr>
      <w:tr w:rsidR="009C61F5" w:rsidRPr="00F915BA" w:rsidTr="00686F14">
        <w:trPr>
          <w:jc w:val="center"/>
        </w:trPr>
        <w:tc>
          <w:tcPr>
            <w:tcW w:w="9288" w:type="dxa"/>
            <w:gridSpan w:val="4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  <w:b/>
              </w:rPr>
            </w:pPr>
            <w:r w:rsidRPr="00F915BA">
              <w:rPr>
                <w:rFonts w:ascii="Garamond" w:hAnsi="Garamond"/>
                <w:b/>
              </w:rPr>
              <w:t>2015 r.</w:t>
            </w:r>
          </w:p>
        </w:tc>
      </w:tr>
      <w:tr w:rsidR="009C61F5" w:rsidRPr="00F915BA" w:rsidTr="00686F14">
        <w:trPr>
          <w:jc w:val="center"/>
        </w:trPr>
        <w:tc>
          <w:tcPr>
            <w:tcW w:w="1982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Styczeń</w:t>
            </w:r>
          </w:p>
        </w:tc>
        <w:tc>
          <w:tcPr>
            <w:tcW w:w="1906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54</w:t>
            </w:r>
          </w:p>
        </w:tc>
        <w:tc>
          <w:tcPr>
            <w:tcW w:w="314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30</w:t>
            </w:r>
          </w:p>
        </w:tc>
        <w:tc>
          <w:tcPr>
            <w:tcW w:w="226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56</w:t>
            </w:r>
          </w:p>
        </w:tc>
      </w:tr>
      <w:tr w:rsidR="009C61F5" w:rsidRPr="00F915BA" w:rsidTr="00686F14">
        <w:trPr>
          <w:jc w:val="center"/>
        </w:trPr>
        <w:tc>
          <w:tcPr>
            <w:tcW w:w="1982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Luty</w:t>
            </w:r>
          </w:p>
        </w:tc>
        <w:tc>
          <w:tcPr>
            <w:tcW w:w="1906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54</w:t>
            </w:r>
          </w:p>
        </w:tc>
        <w:tc>
          <w:tcPr>
            <w:tcW w:w="314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38</w:t>
            </w:r>
          </w:p>
        </w:tc>
        <w:tc>
          <w:tcPr>
            <w:tcW w:w="226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70</w:t>
            </w:r>
          </w:p>
        </w:tc>
      </w:tr>
      <w:tr w:rsidR="009C61F5" w:rsidRPr="00F915BA" w:rsidTr="00686F14">
        <w:trPr>
          <w:jc w:val="center"/>
        </w:trPr>
        <w:tc>
          <w:tcPr>
            <w:tcW w:w="1982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Marzec</w:t>
            </w:r>
          </w:p>
        </w:tc>
        <w:tc>
          <w:tcPr>
            <w:tcW w:w="1906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53</w:t>
            </w:r>
          </w:p>
        </w:tc>
        <w:tc>
          <w:tcPr>
            <w:tcW w:w="314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36</w:t>
            </w:r>
          </w:p>
        </w:tc>
        <w:tc>
          <w:tcPr>
            <w:tcW w:w="226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68</w:t>
            </w:r>
          </w:p>
        </w:tc>
      </w:tr>
      <w:tr w:rsidR="009C61F5" w:rsidRPr="00F915BA" w:rsidTr="00686F14">
        <w:trPr>
          <w:jc w:val="center"/>
        </w:trPr>
        <w:tc>
          <w:tcPr>
            <w:tcW w:w="1982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Kwiecień</w:t>
            </w:r>
          </w:p>
        </w:tc>
        <w:tc>
          <w:tcPr>
            <w:tcW w:w="1906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54</w:t>
            </w:r>
          </w:p>
        </w:tc>
        <w:tc>
          <w:tcPr>
            <w:tcW w:w="314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37</w:t>
            </w:r>
          </w:p>
        </w:tc>
        <w:tc>
          <w:tcPr>
            <w:tcW w:w="226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69</w:t>
            </w:r>
          </w:p>
        </w:tc>
      </w:tr>
      <w:tr w:rsidR="009C61F5" w:rsidRPr="00F915BA" w:rsidTr="00686F14">
        <w:trPr>
          <w:jc w:val="center"/>
        </w:trPr>
        <w:tc>
          <w:tcPr>
            <w:tcW w:w="1982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Maj</w:t>
            </w:r>
          </w:p>
        </w:tc>
        <w:tc>
          <w:tcPr>
            <w:tcW w:w="1906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60</w:t>
            </w:r>
          </w:p>
        </w:tc>
        <w:tc>
          <w:tcPr>
            <w:tcW w:w="314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42</w:t>
            </w:r>
          </w:p>
        </w:tc>
        <w:tc>
          <w:tcPr>
            <w:tcW w:w="226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70</w:t>
            </w:r>
          </w:p>
        </w:tc>
      </w:tr>
      <w:tr w:rsidR="009C61F5" w:rsidRPr="00F915BA" w:rsidTr="00686F14">
        <w:trPr>
          <w:jc w:val="center"/>
        </w:trPr>
        <w:tc>
          <w:tcPr>
            <w:tcW w:w="1982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 xml:space="preserve">Czerwiec </w:t>
            </w:r>
          </w:p>
        </w:tc>
        <w:tc>
          <w:tcPr>
            <w:tcW w:w="1906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60</w:t>
            </w:r>
          </w:p>
        </w:tc>
        <w:tc>
          <w:tcPr>
            <w:tcW w:w="314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42</w:t>
            </w:r>
          </w:p>
        </w:tc>
        <w:tc>
          <w:tcPr>
            <w:tcW w:w="226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70</w:t>
            </w:r>
          </w:p>
        </w:tc>
      </w:tr>
      <w:tr w:rsidR="009C61F5" w:rsidRPr="00F915BA" w:rsidTr="00686F14">
        <w:trPr>
          <w:jc w:val="center"/>
        </w:trPr>
        <w:tc>
          <w:tcPr>
            <w:tcW w:w="1982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Lipiec</w:t>
            </w:r>
          </w:p>
        </w:tc>
        <w:tc>
          <w:tcPr>
            <w:tcW w:w="1906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60</w:t>
            </w:r>
          </w:p>
        </w:tc>
        <w:tc>
          <w:tcPr>
            <w:tcW w:w="314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45</w:t>
            </w:r>
          </w:p>
        </w:tc>
        <w:tc>
          <w:tcPr>
            <w:tcW w:w="226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75</w:t>
            </w:r>
          </w:p>
        </w:tc>
      </w:tr>
      <w:tr w:rsidR="009C61F5" w:rsidRPr="00F915BA" w:rsidTr="00686F14">
        <w:trPr>
          <w:jc w:val="center"/>
        </w:trPr>
        <w:tc>
          <w:tcPr>
            <w:tcW w:w="1982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Sierpień</w:t>
            </w:r>
          </w:p>
        </w:tc>
        <w:tc>
          <w:tcPr>
            <w:tcW w:w="1906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58</w:t>
            </w:r>
          </w:p>
        </w:tc>
        <w:tc>
          <w:tcPr>
            <w:tcW w:w="314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46</w:t>
            </w:r>
          </w:p>
        </w:tc>
        <w:tc>
          <w:tcPr>
            <w:tcW w:w="226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79</w:t>
            </w:r>
          </w:p>
        </w:tc>
      </w:tr>
      <w:tr w:rsidR="009C61F5" w:rsidRPr="00F915BA" w:rsidTr="00686F14">
        <w:trPr>
          <w:jc w:val="center"/>
        </w:trPr>
        <w:tc>
          <w:tcPr>
            <w:tcW w:w="1982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Wrzesień</w:t>
            </w:r>
          </w:p>
        </w:tc>
        <w:tc>
          <w:tcPr>
            <w:tcW w:w="1906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60</w:t>
            </w:r>
          </w:p>
        </w:tc>
        <w:tc>
          <w:tcPr>
            <w:tcW w:w="314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48</w:t>
            </w:r>
          </w:p>
        </w:tc>
        <w:tc>
          <w:tcPr>
            <w:tcW w:w="226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80</w:t>
            </w:r>
          </w:p>
        </w:tc>
      </w:tr>
      <w:tr w:rsidR="009C61F5" w:rsidRPr="00F915BA" w:rsidTr="00686F14">
        <w:trPr>
          <w:jc w:val="center"/>
        </w:trPr>
        <w:tc>
          <w:tcPr>
            <w:tcW w:w="1982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Październik</w:t>
            </w:r>
          </w:p>
        </w:tc>
        <w:tc>
          <w:tcPr>
            <w:tcW w:w="1906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60</w:t>
            </w:r>
          </w:p>
        </w:tc>
        <w:tc>
          <w:tcPr>
            <w:tcW w:w="314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46</w:t>
            </w:r>
          </w:p>
        </w:tc>
        <w:tc>
          <w:tcPr>
            <w:tcW w:w="2260" w:type="dxa"/>
          </w:tcPr>
          <w:p w:rsidR="009C61F5" w:rsidRPr="00F915BA" w:rsidRDefault="009C61F5">
            <w:pPr>
              <w:widowControl/>
              <w:autoSpaceDE/>
              <w:spacing w:line="276" w:lineRule="auto"/>
              <w:jc w:val="center"/>
              <w:rPr>
                <w:rFonts w:ascii="Garamond" w:hAnsi="Garamond"/>
              </w:rPr>
            </w:pPr>
            <w:r w:rsidRPr="00F915BA">
              <w:rPr>
                <w:rFonts w:ascii="Garamond" w:hAnsi="Garamond"/>
              </w:rPr>
              <w:t>77</w:t>
            </w:r>
          </w:p>
        </w:tc>
      </w:tr>
    </w:tbl>
    <w:p w:rsidR="009C61F5" w:rsidRPr="00F915BA" w:rsidRDefault="009C61F5" w:rsidP="00686F14">
      <w:pPr>
        <w:widowControl/>
        <w:autoSpaceDE/>
        <w:spacing w:line="276" w:lineRule="auto"/>
        <w:ind w:firstLine="708"/>
        <w:jc w:val="both"/>
        <w:rPr>
          <w:rFonts w:ascii="Garamond" w:hAnsi="Garamond"/>
          <w:b/>
        </w:rPr>
      </w:pPr>
    </w:p>
    <w:p w:rsidR="009C61F5" w:rsidRPr="00F915BA" w:rsidRDefault="009C61F5" w:rsidP="00653F1E">
      <w:pPr>
        <w:widowControl/>
        <w:autoSpaceDE/>
        <w:spacing w:line="276" w:lineRule="auto"/>
        <w:ind w:firstLine="709"/>
        <w:jc w:val="both"/>
        <w:rPr>
          <w:rFonts w:ascii="Garamond" w:hAnsi="Garamond"/>
        </w:rPr>
      </w:pPr>
      <w:r w:rsidRPr="00F915BA">
        <w:rPr>
          <w:rFonts w:ascii="Garamond" w:hAnsi="Garamond"/>
        </w:rPr>
        <w:t xml:space="preserve">Należy stwierdzić, że frekwencja uczestników w ŚDS jest wysoka i kształtuje się na poziomie ok. 70% obecności na zajęciach. Najniższa frekwencja wystąpiła w miesiącach jesienno – zimowych (56 - 64 %). Ustalono, że przyczynami nieobecności uczestników było uczestnictwo w turnusach rehabilitacyjnych, pobyty w szpitalu, pogorszenie się stanu zdrowia psychoemocjonalnego, a także awaryjność autobusów, którymi dowożeni są uczestnicy i brak innej możliwości dotarcia do Ośrodka. </w:t>
      </w:r>
    </w:p>
    <w:p w:rsidR="009C61F5" w:rsidRPr="00F915BA" w:rsidRDefault="009C61F5" w:rsidP="00686F14">
      <w:pPr>
        <w:widowControl/>
        <w:autoSpaceDE/>
        <w:spacing w:line="276" w:lineRule="auto"/>
        <w:ind w:firstLine="6804"/>
        <w:jc w:val="both"/>
        <w:rPr>
          <w:rFonts w:ascii="Garamond" w:hAnsi="Garamond"/>
        </w:rPr>
      </w:pPr>
      <w:r w:rsidRPr="00F915BA">
        <w:rPr>
          <w:rFonts w:ascii="Garamond" w:hAnsi="Garamond"/>
        </w:rPr>
        <w:t>[Akta kontroli, str. 83]</w:t>
      </w:r>
    </w:p>
    <w:p w:rsidR="009C61F5" w:rsidRPr="00F915BA" w:rsidRDefault="009C61F5" w:rsidP="00062EA0">
      <w:pPr>
        <w:widowControl/>
        <w:autoSpaceDE/>
        <w:spacing w:line="276" w:lineRule="auto"/>
        <w:ind w:firstLine="708"/>
        <w:jc w:val="both"/>
        <w:rPr>
          <w:rStyle w:val="Pogrubienie"/>
          <w:rFonts w:ascii="Garamond" w:hAnsi="Garamond"/>
          <w:b w:val="0"/>
          <w:bCs w:val="0"/>
        </w:rPr>
      </w:pPr>
      <w:r w:rsidRPr="00F915BA">
        <w:rPr>
          <w:rFonts w:ascii="Garamond" w:hAnsi="Garamond"/>
        </w:rPr>
        <w:t xml:space="preserve">Ośrodek zapewnia wszystkim uczestnikom spożywanie gorącego posiłku przygotowywanego w ramach treningu kulinarnego, a 10 osób ma przyznany posiłek w ramach programu rządowego „Pomoc państwa w zakresie dożywiania”, które to posiłki przygotowywane są przez Zakład Aktywności  Zawodowej SOWA w Lipniaku. W ramach treningu kulinarnego codziennie przygotowywana jest gorąca zupa. Raz lub dwa razy w tygodniu przygotowywane jest drugie danie, np.: kurczak, ziemniaki i surówka. Przyrządzane są również desery, ciasta, gofry, muffinki. Uczestnicy uczą się również przyrządzania przetworów na zimę z własnego ogródka. Produkty typu: kawa, herbata, cukier itp., zapewniane są we własnym zakresie, uczestnicy przynoszą je według własnych upodobań. </w:t>
      </w:r>
    </w:p>
    <w:p w:rsidR="009C61F5" w:rsidRPr="00F915BA" w:rsidRDefault="009C61F5" w:rsidP="00946701">
      <w:pPr>
        <w:pStyle w:val="Tytu"/>
        <w:spacing w:line="276" w:lineRule="auto"/>
        <w:ind w:firstLine="708"/>
        <w:jc w:val="both"/>
        <w:rPr>
          <w:rFonts w:ascii="Garamond" w:hAnsi="Garamond"/>
          <w:sz w:val="20"/>
          <w:szCs w:val="20"/>
        </w:rPr>
      </w:pPr>
      <w:r w:rsidRPr="00F915BA">
        <w:rPr>
          <w:rStyle w:val="Pogrubienie"/>
          <w:rFonts w:ascii="Garamond" w:hAnsi="Garamond"/>
          <w:sz w:val="20"/>
          <w:szCs w:val="20"/>
        </w:rPr>
        <w:t>2. Pomieszczenia i wyposażenie</w:t>
      </w:r>
      <w:r w:rsidRPr="00F915BA">
        <w:rPr>
          <w:rStyle w:val="Pogrubienie"/>
          <w:rFonts w:ascii="Garamond" w:hAnsi="Garamond"/>
          <w:sz w:val="20"/>
          <w:szCs w:val="20"/>
        </w:rPr>
        <w:tab/>
      </w:r>
    </w:p>
    <w:p w:rsidR="009C61F5" w:rsidRPr="00F915BA" w:rsidRDefault="009C61F5" w:rsidP="00062EA0">
      <w:pPr>
        <w:ind w:firstLine="709"/>
        <w:jc w:val="both"/>
        <w:rPr>
          <w:rFonts w:ascii="Garamond" w:hAnsi="Garamond"/>
        </w:rPr>
      </w:pPr>
      <w:r w:rsidRPr="00F915BA">
        <w:rPr>
          <w:rFonts w:ascii="Garamond" w:hAnsi="Garamond"/>
        </w:rPr>
        <w:t>Ośrodek  Wsparcia w Lipniaku  zajmuje łącznie 2,1743 ha powierzchni, na której znajdują się  trzy oddzielne budynki. Pierwszy  budynek o powierzchni 170 m</w:t>
      </w:r>
      <w:r w:rsidRPr="00F915BA">
        <w:rPr>
          <w:rFonts w:ascii="Garamond" w:hAnsi="Garamond"/>
          <w:vertAlign w:val="superscript"/>
        </w:rPr>
        <w:t>2</w:t>
      </w:r>
      <w:r w:rsidRPr="00F915BA">
        <w:rPr>
          <w:rFonts w:ascii="Garamond" w:hAnsi="Garamond"/>
        </w:rPr>
        <w:t>, z którego wyłączona została część o powierzchni 43,58 m</w:t>
      </w:r>
      <w:r w:rsidRPr="00F915BA">
        <w:rPr>
          <w:rFonts w:ascii="Garamond" w:hAnsi="Garamond"/>
          <w:vertAlign w:val="superscript"/>
        </w:rPr>
        <w:t>2</w:t>
      </w:r>
      <w:r w:rsidRPr="00F915BA">
        <w:rPr>
          <w:rFonts w:ascii="Garamond" w:hAnsi="Garamond"/>
        </w:rPr>
        <w:t xml:space="preserve">, w  związku z bezpłatną umową użyczenia na rzecz Zakładu  Aktywności  Zawodowej  SOWA, w celu wynajmu „…jako mieszkanie chronione dla pracowników  Zakładu  Aktywności  Zawodowej  SOWA w Lipniaku”. W związku z powyższym Ośrodek użytkuje </w:t>
      </w:r>
      <w:r w:rsidRPr="00F915BA">
        <w:rPr>
          <w:rFonts w:ascii="Garamond" w:hAnsi="Garamond"/>
          <w:u w:val="single"/>
        </w:rPr>
        <w:t>powierzchnię 126,42 m</w:t>
      </w:r>
      <w:r w:rsidRPr="00F915BA">
        <w:rPr>
          <w:rFonts w:ascii="Garamond" w:hAnsi="Garamond"/>
          <w:u w:val="single"/>
          <w:vertAlign w:val="superscript"/>
        </w:rPr>
        <w:t>2</w:t>
      </w:r>
      <w:r w:rsidRPr="00F915BA">
        <w:rPr>
          <w:rFonts w:ascii="Garamond" w:hAnsi="Garamond"/>
        </w:rPr>
        <w:t xml:space="preserve"> budynku. Budynek  drugi  o  powierzchni 280 m</w:t>
      </w:r>
      <w:r w:rsidRPr="00F915BA">
        <w:rPr>
          <w:rFonts w:ascii="Garamond" w:hAnsi="Garamond"/>
          <w:vertAlign w:val="superscript"/>
        </w:rPr>
        <w:t>2</w:t>
      </w:r>
      <w:r w:rsidRPr="00F915BA">
        <w:rPr>
          <w:rFonts w:ascii="Garamond" w:hAnsi="Garamond"/>
        </w:rPr>
        <w:t>, z”</w:t>
      </w:r>
    </w:p>
    <w:p w:rsidR="009C61F5" w:rsidRPr="00F915BA" w:rsidRDefault="009C61F5" w:rsidP="0024624E">
      <w:pPr>
        <w:widowControl/>
        <w:adjustRightInd w:val="0"/>
        <w:rPr>
          <w:rFonts w:ascii="TimesNewRomanPSMT" w:hAnsi="TimesNewRomanPSMT" w:cs="TimesNewRomanPSMT"/>
          <w:lang w:eastAsia="en-US"/>
        </w:rPr>
      </w:pPr>
    </w:p>
    <w:p w:rsidR="009C61F5" w:rsidRPr="00F915BA" w:rsidRDefault="009C61F5" w:rsidP="0024624E">
      <w:pPr>
        <w:widowControl/>
        <w:adjustRightInd w:val="0"/>
        <w:rPr>
          <w:lang w:eastAsia="en-US"/>
        </w:rPr>
      </w:pPr>
      <w:r w:rsidRPr="00F915BA">
        <w:rPr>
          <w:lang w:eastAsia="en-US"/>
        </w:rPr>
        <w:t xml:space="preserve">                                                                                Kontrolujący:</w:t>
      </w:r>
    </w:p>
    <w:p w:rsidR="009C61F5" w:rsidRPr="00F915BA" w:rsidRDefault="009C61F5" w:rsidP="0024624E">
      <w:pPr>
        <w:widowControl/>
        <w:adjustRightInd w:val="0"/>
        <w:rPr>
          <w:lang w:eastAsia="en-US"/>
        </w:rPr>
      </w:pPr>
    </w:p>
    <w:p w:rsidR="009C61F5" w:rsidRPr="00F915BA" w:rsidRDefault="00635D8A" w:rsidP="0024624E">
      <w:pPr>
        <w:widowControl/>
        <w:adjustRightInd w:val="0"/>
        <w:rPr>
          <w:lang w:eastAsia="en-US"/>
        </w:rPr>
      </w:pPr>
      <w:r>
        <w:rPr>
          <w:lang w:eastAsia="en-US"/>
        </w:rPr>
        <w:t xml:space="preserve">                                         </w:t>
      </w:r>
      <w:r w:rsidR="009C61F5" w:rsidRPr="00F915BA">
        <w:rPr>
          <w:lang w:eastAsia="en-US"/>
        </w:rPr>
        <w:t xml:space="preserve">                         </w:t>
      </w:r>
      <w:r w:rsidR="00F915BA" w:rsidRPr="00F915BA">
        <w:rPr>
          <w:lang w:eastAsia="en-US"/>
        </w:rPr>
        <w:t xml:space="preserve">                            </w:t>
      </w:r>
      <w:r w:rsidR="00F915BA">
        <w:rPr>
          <w:lang w:eastAsia="en-US"/>
        </w:rPr>
        <w:t xml:space="preserve">            </w:t>
      </w:r>
      <w:r w:rsidR="00F915BA" w:rsidRPr="00F915BA">
        <w:rPr>
          <w:lang w:eastAsia="en-US"/>
        </w:rPr>
        <w:t>1. Urszula Malewska</w:t>
      </w:r>
    </w:p>
    <w:p w:rsidR="009C61F5" w:rsidRDefault="00635D8A" w:rsidP="0024624E">
      <w:pPr>
        <w:widowControl/>
        <w:adjustRightInd w:val="0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  </w:t>
      </w:r>
      <w:r w:rsidR="009C61F5" w:rsidRPr="00F915BA">
        <w:rPr>
          <w:lang w:eastAsia="en-US"/>
        </w:rPr>
        <w:t xml:space="preserve">2. </w:t>
      </w:r>
      <w:r w:rsidR="00F915BA" w:rsidRPr="00F915BA">
        <w:rPr>
          <w:lang w:eastAsia="en-US"/>
        </w:rPr>
        <w:t>Barbara Kosmaczewska</w:t>
      </w:r>
    </w:p>
    <w:p w:rsidR="00635D8A" w:rsidRDefault="00635D8A" w:rsidP="0024624E">
      <w:pPr>
        <w:widowControl/>
        <w:adjustRightInd w:val="0"/>
        <w:rPr>
          <w:lang w:eastAsia="en-US"/>
        </w:rPr>
      </w:pPr>
    </w:p>
    <w:p w:rsidR="00635D8A" w:rsidRDefault="00635D8A" w:rsidP="0024624E">
      <w:pPr>
        <w:widowControl/>
        <w:adjustRightInd w:val="0"/>
        <w:rPr>
          <w:lang w:eastAsia="en-US"/>
        </w:rPr>
      </w:pPr>
    </w:p>
    <w:p w:rsidR="00635D8A" w:rsidRDefault="00635D8A" w:rsidP="0024624E">
      <w:pPr>
        <w:widowControl/>
        <w:adjustRightInd w:val="0"/>
        <w:rPr>
          <w:lang w:eastAsia="en-US"/>
        </w:rPr>
      </w:pPr>
      <w:r w:rsidRPr="00F915BA">
        <w:rPr>
          <w:lang w:eastAsia="en-US"/>
        </w:rPr>
        <w:t xml:space="preserve">Kontrolowany  </w:t>
      </w:r>
    </w:p>
    <w:p w:rsidR="00431987" w:rsidRDefault="00431987" w:rsidP="0024624E">
      <w:pPr>
        <w:widowControl/>
        <w:adjustRightInd w:val="0"/>
        <w:rPr>
          <w:lang w:eastAsia="en-US"/>
        </w:rPr>
      </w:pPr>
      <w:r>
        <w:rPr>
          <w:lang w:eastAsia="en-US"/>
        </w:rPr>
        <w:t xml:space="preserve">                                    DYREKTOR</w:t>
      </w:r>
    </w:p>
    <w:p w:rsidR="00431987" w:rsidRDefault="00431987" w:rsidP="0024624E">
      <w:pPr>
        <w:widowControl/>
        <w:adjustRightInd w:val="0"/>
        <w:rPr>
          <w:lang w:eastAsia="en-US"/>
        </w:rPr>
      </w:pPr>
      <w:r>
        <w:rPr>
          <w:lang w:eastAsia="en-US"/>
        </w:rPr>
        <w:t xml:space="preserve">                       Środowiskowego Domu Samopomocy</w:t>
      </w:r>
    </w:p>
    <w:p w:rsidR="00431987" w:rsidRDefault="00431987" w:rsidP="0024624E">
      <w:pPr>
        <w:widowControl/>
        <w:adjustRightInd w:val="0"/>
        <w:rPr>
          <w:lang w:eastAsia="en-US"/>
        </w:rPr>
      </w:pPr>
      <w:r>
        <w:rPr>
          <w:lang w:eastAsia="en-US"/>
        </w:rPr>
        <w:t xml:space="preserve">                                     w Lipniaku</w:t>
      </w:r>
    </w:p>
    <w:p w:rsidR="00431987" w:rsidRDefault="00431987" w:rsidP="0024624E">
      <w:pPr>
        <w:widowControl/>
        <w:adjustRightInd w:val="0"/>
        <w:rPr>
          <w:lang w:eastAsia="en-US"/>
        </w:rPr>
      </w:pPr>
      <w:r>
        <w:rPr>
          <w:lang w:eastAsia="en-US"/>
        </w:rPr>
        <w:t xml:space="preserve">                                            </w:t>
      </w:r>
      <w:bookmarkStart w:id="0" w:name="_GoBack"/>
      <w:bookmarkEnd w:id="0"/>
      <w:r>
        <w:rPr>
          <w:lang w:eastAsia="en-US"/>
        </w:rPr>
        <w:t>/-/</w:t>
      </w:r>
    </w:p>
    <w:p w:rsidR="00431987" w:rsidRDefault="00431987" w:rsidP="0024624E">
      <w:pPr>
        <w:widowControl/>
        <w:adjustRightInd w:val="0"/>
        <w:rPr>
          <w:lang w:eastAsia="en-US"/>
        </w:rPr>
      </w:pPr>
      <w:r>
        <w:rPr>
          <w:lang w:eastAsia="en-US"/>
        </w:rPr>
        <w:t xml:space="preserve">                            Bożenna Chmielewska</w:t>
      </w:r>
    </w:p>
    <w:p w:rsidR="00635D8A" w:rsidRDefault="00635D8A" w:rsidP="0024624E">
      <w:pPr>
        <w:widowControl/>
        <w:adjustRightInd w:val="0"/>
        <w:rPr>
          <w:lang w:eastAsia="en-US"/>
        </w:rPr>
      </w:pPr>
      <w:r>
        <w:rPr>
          <w:lang w:eastAsia="en-US"/>
        </w:rPr>
        <w:t>7.03.2016 r.</w:t>
      </w:r>
      <w:r w:rsidRPr="00F915BA">
        <w:rPr>
          <w:lang w:eastAsia="en-US"/>
        </w:rPr>
        <w:t>…………………………</w:t>
      </w:r>
    </w:p>
    <w:p w:rsidR="00635D8A" w:rsidRDefault="00635D8A" w:rsidP="0024624E">
      <w:pPr>
        <w:widowControl/>
        <w:adjustRightInd w:val="0"/>
        <w:rPr>
          <w:lang w:eastAsia="en-US"/>
        </w:rPr>
      </w:pPr>
      <w:r w:rsidRPr="00F915BA">
        <w:rPr>
          <w:lang w:eastAsia="en-US"/>
        </w:rPr>
        <w:t xml:space="preserve">(data i podpis Dyrektora Ośrodka Wsparcia)                                   </w:t>
      </w:r>
    </w:p>
    <w:p w:rsidR="00635D8A" w:rsidRPr="00F915BA" w:rsidRDefault="00635D8A" w:rsidP="0024624E">
      <w:pPr>
        <w:widowControl/>
        <w:adjustRightInd w:val="0"/>
        <w:rPr>
          <w:lang w:eastAsia="en-US"/>
        </w:rPr>
      </w:pPr>
    </w:p>
    <w:sectPr w:rsidR="00635D8A" w:rsidRPr="00F915BA" w:rsidSect="00062EA0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F14"/>
    <w:rsid w:val="00062EA0"/>
    <w:rsid w:val="00136409"/>
    <w:rsid w:val="00205E64"/>
    <w:rsid w:val="0024624E"/>
    <w:rsid w:val="00422892"/>
    <w:rsid w:val="00431987"/>
    <w:rsid w:val="00471C3D"/>
    <w:rsid w:val="00577675"/>
    <w:rsid w:val="00610781"/>
    <w:rsid w:val="00635D8A"/>
    <w:rsid w:val="00653F1E"/>
    <w:rsid w:val="00686F14"/>
    <w:rsid w:val="00705734"/>
    <w:rsid w:val="007A2C19"/>
    <w:rsid w:val="00946701"/>
    <w:rsid w:val="009C61F5"/>
    <w:rsid w:val="00A94C06"/>
    <w:rsid w:val="00BD3581"/>
    <w:rsid w:val="00DA45C7"/>
    <w:rsid w:val="00E56EEA"/>
    <w:rsid w:val="00F91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F14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686F14"/>
    <w:pPr>
      <w:spacing w:line="360" w:lineRule="auto"/>
      <w:jc w:val="center"/>
    </w:pPr>
    <w:rPr>
      <w:b/>
      <w:bCs/>
      <w:sz w:val="24"/>
      <w:szCs w:val="24"/>
    </w:rPr>
  </w:style>
  <w:style w:type="character" w:customStyle="1" w:styleId="TytuZnak">
    <w:name w:val="Tytuł Znak"/>
    <w:link w:val="Tytu"/>
    <w:uiPriority w:val="99"/>
    <w:locked/>
    <w:rsid w:val="00686F14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uiPriority w:val="99"/>
    <w:qFormat/>
    <w:rsid w:val="00686F14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F14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686F14"/>
    <w:pPr>
      <w:spacing w:line="360" w:lineRule="auto"/>
      <w:jc w:val="center"/>
    </w:pPr>
    <w:rPr>
      <w:b/>
      <w:bCs/>
      <w:sz w:val="24"/>
      <w:szCs w:val="24"/>
    </w:rPr>
  </w:style>
  <w:style w:type="character" w:customStyle="1" w:styleId="TytuZnak">
    <w:name w:val="Tytuł Znak"/>
    <w:link w:val="Tytu"/>
    <w:uiPriority w:val="99"/>
    <w:locked/>
    <w:rsid w:val="00686F14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uiPriority w:val="99"/>
    <w:qFormat/>
    <w:rsid w:val="00686F14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123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Malewska Urszula</dc:creator>
  <cp:lastModifiedBy>Malewska Urszula</cp:lastModifiedBy>
  <cp:revision>4</cp:revision>
  <dcterms:created xsi:type="dcterms:W3CDTF">2016-03-24T06:25:00Z</dcterms:created>
  <dcterms:modified xsi:type="dcterms:W3CDTF">2016-03-24T06:37:00Z</dcterms:modified>
</cp:coreProperties>
</file>