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CBB" w:rsidRDefault="00533CBB" w:rsidP="00533CBB">
      <w:pPr>
        <w:spacing w:line="320" w:lineRule="exact"/>
        <w:jc w:val="center"/>
        <w:rPr>
          <w:b/>
          <w:sz w:val="24"/>
        </w:rPr>
      </w:pPr>
      <w:bookmarkStart w:id="0" w:name="_GoBack"/>
      <w:bookmarkEnd w:id="0"/>
      <w:r>
        <w:rPr>
          <w:b/>
          <w:spacing w:val="20"/>
          <w:sz w:val="24"/>
        </w:rPr>
        <w:t xml:space="preserve">ZARZĄDZENIE NR   </w:t>
      </w:r>
      <w:r w:rsidR="00A144E3">
        <w:rPr>
          <w:b/>
          <w:spacing w:val="20"/>
          <w:sz w:val="24"/>
        </w:rPr>
        <w:t>21</w:t>
      </w:r>
      <w:r>
        <w:rPr>
          <w:b/>
          <w:spacing w:val="20"/>
          <w:sz w:val="24"/>
        </w:rPr>
        <w:t>/2016</w:t>
      </w:r>
    </w:p>
    <w:p w:rsidR="00533CBB" w:rsidRDefault="00533CBB" w:rsidP="00533CBB">
      <w:pPr>
        <w:spacing w:line="320" w:lineRule="exact"/>
        <w:jc w:val="center"/>
        <w:rPr>
          <w:b/>
          <w:spacing w:val="20"/>
          <w:sz w:val="24"/>
        </w:rPr>
      </w:pPr>
      <w:r>
        <w:rPr>
          <w:b/>
          <w:spacing w:val="20"/>
          <w:sz w:val="24"/>
        </w:rPr>
        <w:t xml:space="preserve">DYREKTORA GENERALNEGO </w:t>
      </w:r>
    </w:p>
    <w:p w:rsidR="00533CBB" w:rsidRDefault="00533CBB" w:rsidP="00533CBB">
      <w:pPr>
        <w:spacing w:line="320" w:lineRule="exact"/>
        <w:jc w:val="center"/>
        <w:rPr>
          <w:b/>
          <w:sz w:val="24"/>
        </w:rPr>
      </w:pPr>
      <w:r>
        <w:rPr>
          <w:b/>
          <w:spacing w:val="20"/>
          <w:sz w:val="24"/>
        </w:rPr>
        <w:t>PODLASKIEGO URZĘDU WOJEWÓDZKIEGO W BIAŁYMSTOKU</w:t>
      </w:r>
    </w:p>
    <w:p w:rsidR="00533CBB" w:rsidRDefault="00533CBB" w:rsidP="00533CBB">
      <w:pPr>
        <w:spacing w:line="320" w:lineRule="exact"/>
        <w:jc w:val="center"/>
        <w:rPr>
          <w:sz w:val="24"/>
        </w:rPr>
      </w:pPr>
      <w:r>
        <w:rPr>
          <w:spacing w:val="20"/>
          <w:sz w:val="24"/>
        </w:rPr>
        <w:t>z dnia</w:t>
      </w:r>
      <w:bookmarkStart w:id="1" w:name="ezdDataPodpisu"/>
      <w:bookmarkEnd w:id="1"/>
      <w:r w:rsidR="00A144E3">
        <w:rPr>
          <w:spacing w:val="20"/>
          <w:sz w:val="24"/>
        </w:rPr>
        <w:t xml:space="preserve"> 02 sierpnia 2016 </w:t>
      </w:r>
      <w:r>
        <w:rPr>
          <w:spacing w:val="20"/>
          <w:sz w:val="24"/>
        </w:rPr>
        <w:t>r.</w:t>
      </w:r>
    </w:p>
    <w:p w:rsidR="00533CBB" w:rsidRDefault="00533CBB" w:rsidP="00533CBB">
      <w:pPr>
        <w:spacing w:line="320" w:lineRule="exact"/>
        <w:rPr>
          <w:sz w:val="24"/>
        </w:rPr>
      </w:pPr>
    </w:p>
    <w:p w:rsidR="00533CBB" w:rsidRPr="004E77E5" w:rsidRDefault="00533CBB" w:rsidP="00533CBB">
      <w:pPr>
        <w:pStyle w:val="wsprawie"/>
        <w:spacing w:after="0" w:line="320" w:lineRule="exact"/>
        <w:rPr>
          <w:sz w:val="24"/>
          <w:szCs w:val="24"/>
        </w:rPr>
      </w:pPr>
      <w:r w:rsidRPr="004E77E5">
        <w:rPr>
          <w:sz w:val="24"/>
          <w:szCs w:val="24"/>
        </w:rPr>
        <w:t xml:space="preserve">zmieniające zarządzenie w sprawie ustalenia regulaminu pracy </w:t>
      </w:r>
    </w:p>
    <w:p w:rsidR="00533CBB" w:rsidRPr="007244CC" w:rsidRDefault="00533CBB" w:rsidP="00533CBB">
      <w:pPr>
        <w:pStyle w:val="wsprawie"/>
        <w:spacing w:after="0" w:line="320" w:lineRule="exact"/>
      </w:pPr>
      <w:r w:rsidRPr="004E77E5">
        <w:rPr>
          <w:sz w:val="24"/>
          <w:szCs w:val="24"/>
        </w:rPr>
        <w:t>w Podlaskim Urzędzie Wojewódzkim w Białymstoku</w:t>
      </w:r>
    </w:p>
    <w:p w:rsidR="00533CBB" w:rsidRPr="007A3A4D" w:rsidRDefault="00533CBB" w:rsidP="00533CBB">
      <w:pPr>
        <w:spacing w:line="320" w:lineRule="exact"/>
        <w:jc w:val="both"/>
        <w:rPr>
          <w:sz w:val="24"/>
        </w:rPr>
      </w:pPr>
    </w:p>
    <w:p w:rsidR="00533CBB" w:rsidRPr="007244CC" w:rsidRDefault="00533CBB" w:rsidP="00533CBB">
      <w:pPr>
        <w:pStyle w:val="podstawa"/>
        <w:spacing w:line="320" w:lineRule="exact"/>
      </w:pPr>
      <w:r w:rsidRPr="007244CC">
        <w:t xml:space="preserve">Na podstawie art. </w:t>
      </w:r>
      <w:r>
        <w:t>104</w:t>
      </w:r>
      <w:r>
        <w:rPr>
          <w:vertAlign w:val="superscript"/>
        </w:rPr>
        <w:t>2</w:t>
      </w:r>
      <w:r>
        <w:t xml:space="preserve"> § 1</w:t>
      </w:r>
      <w:r w:rsidRPr="007244CC">
        <w:t xml:space="preserve"> ustawy z dnia </w:t>
      </w:r>
      <w:r>
        <w:t>26 czerwca 1974</w:t>
      </w:r>
      <w:r w:rsidRPr="007244CC">
        <w:t xml:space="preserve"> r. </w:t>
      </w:r>
      <w:r>
        <w:t>– Kodeks pracy</w:t>
      </w:r>
      <w:r w:rsidRPr="007244CC">
        <w:t xml:space="preserve"> (Dz.</w:t>
      </w:r>
      <w:r>
        <w:t xml:space="preserve"> </w:t>
      </w:r>
      <w:r w:rsidRPr="007244CC">
        <w:t>U.</w:t>
      </w:r>
      <w:r>
        <w:t xml:space="preserve"> </w:t>
      </w:r>
      <w:r w:rsidR="00C61667">
        <w:br/>
      </w:r>
      <w:r>
        <w:t>z 2014 r. poz. 1502</w:t>
      </w:r>
      <w:r w:rsidR="004F554F">
        <w:t xml:space="preserve"> </w:t>
      </w:r>
      <w:r w:rsidR="004F554F" w:rsidRPr="00E81870">
        <w:t>i</w:t>
      </w:r>
      <w:r w:rsidR="004F554F">
        <w:t xml:space="preserve"> </w:t>
      </w:r>
      <w:r>
        <w:t xml:space="preserve">1662, z 2015 r. poz. 1066, 1220, 1224, 1240, 1268 </w:t>
      </w:r>
      <w:r w:rsidR="004F554F" w:rsidRPr="00E81870">
        <w:t>i 1735</w:t>
      </w:r>
      <w:r w:rsidR="004F554F">
        <w:t xml:space="preserve"> </w:t>
      </w:r>
      <w:r>
        <w:t xml:space="preserve">oraz z </w:t>
      </w:r>
      <w:r w:rsidRPr="00204523">
        <w:t>2016 r.</w:t>
      </w:r>
      <w:r>
        <w:t xml:space="preserve"> </w:t>
      </w:r>
      <w:r w:rsidR="00C61667">
        <w:br/>
      </w:r>
      <w:r>
        <w:t xml:space="preserve">poz. 868, </w:t>
      </w:r>
      <w:r w:rsidR="004F554F" w:rsidRPr="00E81870">
        <w:t>910,</w:t>
      </w:r>
      <w:r w:rsidR="004F554F">
        <w:t xml:space="preserve"> </w:t>
      </w:r>
      <w:r>
        <w:t>960</w:t>
      </w:r>
      <w:r w:rsidR="00E81870" w:rsidRPr="00E81870">
        <w:t xml:space="preserve"> </w:t>
      </w:r>
      <w:r w:rsidR="004F554F" w:rsidRPr="00E81870">
        <w:t>i</w:t>
      </w:r>
      <w:r w:rsidR="004F554F">
        <w:t xml:space="preserve"> </w:t>
      </w:r>
      <w:r>
        <w:t xml:space="preserve">1053) </w:t>
      </w:r>
      <w:r w:rsidRPr="007244CC">
        <w:t>zarządza się</w:t>
      </w:r>
      <w:r>
        <w:t>,</w:t>
      </w:r>
      <w:r w:rsidRPr="007244CC">
        <w:t xml:space="preserve"> co następuje:</w:t>
      </w:r>
    </w:p>
    <w:p w:rsidR="00533CBB" w:rsidRDefault="00533CBB" w:rsidP="00533CBB">
      <w:pPr>
        <w:ind w:firstLine="708"/>
        <w:jc w:val="both"/>
        <w:rPr>
          <w:sz w:val="24"/>
          <w:szCs w:val="24"/>
        </w:rPr>
      </w:pPr>
      <w:r w:rsidRPr="00721850">
        <w:rPr>
          <w:sz w:val="24"/>
          <w:szCs w:val="24"/>
        </w:rPr>
        <w:t xml:space="preserve">§ 1. </w:t>
      </w:r>
      <w:r>
        <w:rPr>
          <w:sz w:val="24"/>
          <w:szCs w:val="24"/>
        </w:rPr>
        <w:t xml:space="preserve">W załączniku do zarządzenia </w:t>
      </w:r>
      <w:r w:rsidR="004F554F" w:rsidRPr="00E81870">
        <w:rPr>
          <w:sz w:val="24"/>
          <w:szCs w:val="24"/>
        </w:rPr>
        <w:t>nr</w:t>
      </w:r>
      <w:r w:rsidR="004F554F">
        <w:rPr>
          <w:sz w:val="24"/>
          <w:szCs w:val="24"/>
        </w:rPr>
        <w:t xml:space="preserve"> </w:t>
      </w:r>
      <w:r>
        <w:rPr>
          <w:sz w:val="24"/>
          <w:szCs w:val="24"/>
        </w:rPr>
        <w:t>23/2010 Dyrektora Generalnego Podlaskiego Urzędu Wojewódzkiego w Białymstoku z dnia 22 lipca 2010 r. w sprawie ustalenia regulaminu pracy w Podlaskim Urzędzie Woje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LISTNUM </w:instrTex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t>wódzkim w Białymstoku</w:t>
      </w:r>
      <w:r w:rsidR="004F554F">
        <w:rPr>
          <w:sz w:val="24"/>
          <w:szCs w:val="24"/>
        </w:rPr>
        <w:t xml:space="preserve">, </w:t>
      </w:r>
      <w:r w:rsidR="004F554F" w:rsidRPr="00E81870">
        <w:rPr>
          <w:sz w:val="24"/>
          <w:szCs w:val="24"/>
        </w:rPr>
        <w:t>zmienion</w:t>
      </w:r>
      <w:r w:rsidR="0057671F">
        <w:rPr>
          <w:sz w:val="24"/>
          <w:szCs w:val="24"/>
        </w:rPr>
        <w:t>ego</w:t>
      </w:r>
      <w:r w:rsidR="004F554F" w:rsidRPr="00E81870">
        <w:rPr>
          <w:sz w:val="24"/>
          <w:szCs w:val="24"/>
        </w:rPr>
        <w:t xml:space="preserve"> zarządzeniem nr</w:t>
      </w:r>
      <w:r w:rsidRPr="00E81870">
        <w:rPr>
          <w:sz w:val="24"/>
          <w:szCs w:val="24"/>
        </w:rPr>
        <w:t xml:space="preserve"> </w:t>
      </w:r>
      <w:r w:rsidR="004F554F" w:rsidRPr="00E81870">
        <w:rPr>
          <w:sz w:val="24"/>
          <w:szCs w:val="24"/>
        </w:rPr>
        <w:t xml:space="preserve">33/2010 z dnia 10 listopada 2010 r., zarządzeniem nr 18/2011 z dnia </w:t>
      </w:r>
      <w:r w:rsidR="00536D09">
        <w:rPr>
          <w:sz w:val="24"/>
          <w:szCs w:val="24"/>
        </w:rPr>
        <w:br/>
      </w:r>
      <w:r w:rsidR="004F554F" w:rsidRPr="00E81870">
        <w:rPr>
          <w:sz w:val="24"/>
          <w:szCs w:val="24"/>
        </w:rPr>
        <w:t>28 lipca 2011 r., zarządzenie</w:t>
      </w:r>
      <w:r w:rsidR="00FC0C6C" w:rsidRPr="00E81870">
        <w:rPr>
          <w:sz w:val="24"/>
          <w:szCs w:val="24"/>
        </w:rPr>
        <w:t xml:space="preserve">m </w:t>
      </w:r>
      <w:r w:rsidR="004F554F" w:rsidRPr="00E81870">
        <w:rPr>
          <w:sz w:val="24"/>
          <w:szCs w:val="24"/>
        </w:rPr>
        <w:t xml:space="preserve">nr 27/2012 z dnia 27 grudnia 2012 r.,  zarządzeniem nr 6/2015 </w:t>
      </w:r>
      <w:r w:rsidR="004F554F" w:rsidRPr="00E81870">
        <w:rPr>
          <w:sz w:val="24"/>
          <w:szCs w:val="24"/>
        </w:rPr>
        <w:br/>
        <w:t>z dnia 6 marca 2015 r</w:t>
      </w:r>
      <w:r w:rsidR="00FC0C6C" w:rsidRPr="00E81870">
        <w:rPr>
          <w:sz w:val="24"/>
          <w:szCs w:val="24"/>
        </w:rPr>
        <w:t xml:space="preserve">., </w:t>
      </w:r>
      <w:r w:rsidR="004F554F" w:rsidRPr="00E81870">
        <w:rPr>
          <w:sz w:val="24"/>
          <w:szCs w:val="24"/>
        </w:rPr>
        <w:t>zarządzenie</w:t>
      </w:r>
      <w:r w:rsidR="00FC0C6C" w:rsidRPr="00E81870">
        <w:rPr>
          <w:sz w:val="24"/>
          <w:szCs w:val="24"/>
        </w:rPr>
        <w:t>m</w:t>
      </w:r>
      <w:r w:rsidR="004F554F" w:rsidRPr="00E81870">
        <w:rPr>
          <w:sz w:val="24"/>
          <w:szCs w:val="24"/>
        </w:rPr>
        <w:t xml:space="preserve"> </w:t>
      </w:r>
      <w:r w:rsidR="00FC0C6C" w:rsidRPr="00E81870">
        <w:rPr>
          <w:sz w:val="24"/>
          <w:szCs w:val="24"/>
        </w:rPr>
        <w:t>n</w:t>
      </w:r>
      <w:r w:rsidR="004F554F" w:rsidRPr="00E81870">
        <w:rPr>
          <w:sz w:val="24"/>
          <w:szCs w:val="24"/>
        </w:rPr>
        <w:t>r 13/2015 z dnia 14 maja 2015 r.</w:t>
      </w:r>
      <w:r w:rsidR="00FC0C6C" w:rsidRPr="00E81870">
        <w:rPr>
          <w:sz w:val="24"/>
          <w:szCs w:val="24"/>
        </w:rPr>
        <w:t xml:space="preserve">, </w:t>
      </w:r>
      <w:r w:rsidR="004F554F" w:rsidRPr="00E81870">
        <w:rPr>
          <w:sz w:val="24"/>
          <w:szCs w:val="24"/>
        </w:rPr>
        <w:t xml:space="preserve"> zarządzenie </w:t>
      </w:r>
      <w:r w:rsidR="00536D09">
        <w:rPr>
          <w:sz w:val="24"/>
          <w:szCs w:val="24"/>
        </w:rPr>
        <w:br/>
      </w:r>
      <w:r w:rsidR="00FC0C6C" w:rsidRPr="00E81870">
        <w:rPr>
          <w:sz w:val="24"/>
          <w:szCs w:val="24"/>
        </w:rPr>
        <w:t>n</w:t>
      </w:r>
      <w:r w:rsidR="004F554F" w:rsidRPr="00E81870">
        <w:rPr>
          <w:sz w:val="24"/>
          <w:szCs w:val="24"/>
        </w:rPr>
        <w:t>r 19/2015 z dnia 17 lipca 2015 r.</w:t>
      </w:r>
      <w:r w:rsidR="00FC0C6C" w:rsidRPr="00E81870">
        <w:rPr>
          <w:sz w:val="24"/>
          <w:szCs w:val="24"/>
        </w:rPr>
        <w:t xml:space="preserve"> oraz z</w:t>
      </w:r>
      <w:r w:rsidR="004F554F" w:rsidRPr="00E81870">
        <w:rPr>
          <w:sz w:val="24"/>
          <w:szCs w:val="24"/>
        </w:rPr>
        <w:t>arządzenie</w:t>
      </w:r>
      <w:r w:rsidR="00FC0C6C" w:rsidRPr="00E81870">
        <w:rPr>
          <w:sz w:val="24"/>
          <w:szCs w:val="24"/>
        </w:rPr>
        <w:t>m</w:t>
      </w:r>
      <w:r w:rsidR="004F554F" w:rsidRPr="00E81870">
        <w:rPr>
          <w:sz w:val="24"/>
          <w:szCs w:val="24"/>
        </w:rPr>
        <w:t xml:space="preserve"> </w:t>
      </w:r>
      <w:r w:rsidR="00FC0C6C" w:rsidRPr="00E81870">
        <w:rPr>
          <w:sz w:val="24"/>
          <w:szCs w:val="24"/>
        </w:rPr>
        <w:t>n</w:t>
      </w:r>
      <w:r w:rsidR="004F554F" w:rsidRPr="00E81870">
        <w:rPr>
          <w:sz w:val="24"/>
          <w:szCs w:val="24"/>
        </w:rPr>
        <w:t>r 31/2015 z dnia 23 grudnia 2015 r.</w:t>
      </w:r>
      <w:r w:rsidR="00FC0C6C" w:rsidRPr="00E81870">
        <w:rPr>
          <w:sz w:val="24"/>
          <w:szCs w:val="24"/>
        </w:rPr>
        <w:t>,</w:t>
      </w:r>
      <w:r w:rsidR="00FC0C6C">
        <w:rPr>
          <w:sz w:val="24"/>
          <w:szCs w:val="24"/>
        </w:rPr>
        <w:t xml:space="preserve"> </w:t>
      </w:r>
      <w:r>
        <w:rPr>
          <w:sz w:val="24"/>
          <w:szCs w:val="24"/>
        </w:rPr>
        <w:t>wprowadza się następujące zmiany:</w:t>
      </w:r>
    </w:p>
    <w:p w:rsidR="00533CBB" w:rsidRDefault="00533CBB" w:rsidP="00533CBB">
      <w:pPr>
        <w:pStyle w:val="Akapitzlist1"/>
        <w:numPr>
          <w:ilvl w:val="0"/>
          <w:numId w:val="8"/>
        </w:num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51AF">
        <w:rPr>
          <w:rFonts w:ascii="Times New Roman" w:hAnsi="Times New Roman"/>
          <w:sz w:val="24"/>
          <w:szCs w:val="24"/>
        </w:rPr>
        <w:t>§ 10 otrzymuje brzmienie:</w:t>
      </w:r>
    </w:p>
    <w:p w:rsidR="00533CBB" w:rsidRPr="009F3B9A" w:rsidRDefault="00C61667" w:rsidP="00C61667">
      <w:pPr>
        <w:pStyle w:val="paragraf"/>
        <w:numPr>
          <w:ilvl w:val="0"/>
          <w:numId w:val="0"/>
        </w:numPr>
        <w:ind w:firstLine="540"/>
      </w:pPr>
      <w:r>
        <w:t>„</w:t>
      </w:r>
      <w:r w:rsidRPr="00721850">
        <w:rPr>
          <w:szCs w:val="24"/>
        </w:rPr>
        <w:t>§</w:t>
      </w:r>
      <w:r>
        <w:rPr>
          <w:szCs w:val="24"/>
        </w:rPr>
        <w:t>10.</w:t>
      </w:r>
      <w:r w:rsidR="00533CBB" w:rsidRPr="009F3B9A">
        <w:t>1.Czasem pracy jest czas, w którym pracownik pozostaje w dyspozycji pracodawcy. Czas pracy należy w pełni wykorzystywać na wykonywanie obowiązków służbowych.</w:t>
      </w:r>
    </w:p>
    <w:p w:rsidR="00533CBB" w:rsidRPr="009F3B9A" w:rsidRDefault="00533CBB" w:rsidP="00533CBB">
      <w:pPr>
        <w:pStyle w:val="ust"/>
      </w:pPr>
      <w:r>
        <w:t xml:space="preserve">2. </w:t>
      </w:r>
      <w:r w:rsidRPr="009F3B9A">
        <w:t>Czas pracy wynosi 8 godzin na dobę i średnio 40 godzin tygodniowo,</w:t>
      </w:r>
      <w:r w:rsidRPr="009F3B9A">
        <w:br/>
        <w:t xml:space="preserve">w jednomiesięcznym okresie rozliczeniowym. Pracowników zatrudnionych na stanowiskach pomocniczych, robotniczych i obsługi, oraz pracowników realizujących zadania </w:t>
      </w:r>
      <w:r>
        <w:t>w systemie dyżurów</w:t>
      </w:r>
      <w:r w:rsidRPr="009F3B9A">
        <w:t xml:space="preserve"> obowiązuje dwumiesięczny okres rozliczeniowy. </w:t>
      </w:r>
    </w:p>
    <w:p w:rsidR="00533CBB" w:rsidRPr="009F3B9A" w:rsidRDefault="00533CBB" w:rsidP="00533CBB">
      <w:pPr>
        <w:pStyle w:val="ust"/>
      </w:pPr>
      <w:r>
        <w:t xml:space="preserve">3. </w:t>
      </w:r>
      <w:r w:rsidRPr="009F3B9A">
        <w:t>Pracownicy na stanowiskach pomocniczych, robotniczych i obsługi przejść granicznych</w:t>
      </w:r>
      <w:r>
        <w:t>:</w:t>
      </w:r>
      <w:r w:rsidRPr="009F3B9A">
        <w:t xml:space="preserve"> Bobrownik</w:t>
      </w:r>
      <w:r>
        <w:t>i</w:t>
      </w:r>
      <w:r w:rsidR="00A74843">
        <w:t>–</w:t>
      </w:r>
      <w:r>
        <w:t>Bierestowica</w:t>
      </w:r>
      <w:r w:rsidRPr="009F3B9A">
        <w:t>, Białow</w:t>
      </w:r>
      <w:r>
        <w:t>i</w:t>
      </w:r>
      <w:r w:rsidRPr="009F3B9A">
        <w:t>eż</w:t>
      </w:r>
      <w:r>
        <w:t>a</w:t>
      </w:r>
      <w:r w:rsidR="00A74843">
        <w:t>–</w:t>
      </w:r>
      <w:r>
        <w:t>Piererow</w:t>
      </w:r>
      <w:r w:rsidRPr="009F3B9A">
        <w:t>, Połowc</w:t>
      </w:r>
      <w:r>
        <w:t>e</w:t>
      </w:r>
      <w:r w:rsidR="00A74843">
        <w:t>–</w:t>
      </w:r>
      <w:r>
        <w:t>Pieszczatka</w:t>
      </w:r>
      <w:r w:rsidRPr="009F3B9A">
        <w:t>, Rudaw</w:t>
      </w:r>
      <w:r>
        <w:t>ka</w:t>
      </w:r>
      <w:r w:rsidR="00A74843">
        <w:t>–</w:t>
      </w:r>
      <w:r>
        <w:t>Lesnaja</w:t>
      </w:r>
      <w:r w:rsidRPr="009F3B9A">
        <w:t>, Siemianów</w:t>
      </w:r>
      <w:r>
        <w:t>ka</w:t>
      </w:r>
      <w:r w:rsidR="00A74843">
        <w:t>–</w:t>
      </w:r>
      <w:r>
        <w:t>Swisłocz</w:t>
      </w:r>
      <w:r w:rsidRPr="009F3B9A">
        <w:t xml:space="preserve"> </w:t>
      </w:r>
      <w:r>
        <w:t xml:space="preserve">oraz </w:t>
      </w:r>
      <w:r w:rsidRPr="009F3B9A">
        <w:t>Kuźnic</w:t>
      </w:r>
      <w:r>
        <w:t>a Białostocka–Grodno i Kuźnica Białostocka</w:t>
      </w:r>
      <w:r w:rsidR="00A74843">
        <w:t>–</w:t>
      </w:r>
      <w:r>
        <w:t>Bruzgi</w:t>
      </w:r>
      <w:r w:rsidRPr="009F3B9A" w:rsidDel="00B824D6">
        <w:t xml:space="preserve"> </w:t>
      </w:r>
      <w:r w:rsidRPr="009F3B9A">
        <w:t>(stanowiska: kier</w:t>
      </w:r>
      <w:r>
        <w:t>o</w:t>
      </w:r>
      <w:r w:rsidRPr="009F3B9A">
        <w:t>wnik obiektu, zastępca kierownika obiektu, magazynier, robotnik gospodarczy) pracują</w:t>
      </w:r>
      <w:r>
        <w:t xml:space="preserve"> </w:t>
      </w:r>
      <w:r w:rsidRPr="009F3B9A">
        <w:t xml:space="preserve">w podstawowym systemie czasu pracy </w:t>
      </w:r>
      <w:r>
        <w:br/>
      </w:r>
      <w:r w:rsidRPr="009F3B9A">
        <w:t>w jednomiesięcznym okresie rozliczeniowym.</w:t>
      </w:r>
    </w:p>
    <w:p w:rsidR="00533CBB" w:rsidRPr="009F3B9A" w:rsidRDefault="00533CBB" w:rsidP="00533CBB">
      <w:pPr>
        <w:pStyle w:val="ust"/>
      </w:pPr>
      <w:r>
        <w:t xml:space="preserve">4. </w:t>
      </w:r>
      <w:r w:rsidRPr="009F3B9A">
        <w:t>Pracownicy na stanowiskach robotniczych i obsługi przejś</w:t>
      </w:r>
      <w:r>
        <w:t>ć</w:t>
      </w:r>
      <w:r w:rsidRPr="009F3B9A">
        <w:t xml:space="preserve"> graniczn</w:t>
      </w:r>
      <w:r>
        <w:t>ych:</w:t>
      </w:r>
      <w:r w:rsidRPr="009F3B9A">
        <w:t xml:space="preserve"> Kuźnic</w:t>
      </w:r>
      <w:r>
        <w:t>a</w:t>
      </w:r>
      <w:r w:rsidRPr="009F3B9A">
        <w:t xml:space="preserve"> </w:t>
      </w:r>
      <w:r>
        <w:t>Białostocka</w:t>
      </w:r>
      <w:r w:rsidR="00A74843">
        <w:t>–</w:t>
      </w:r>
      <w:r>
        <w:t>Grodno i Kuźnica Białostocka</w:t>
      </w:r>
      <w:r w:rsidR="00A74843">
        <w:t>–</w:t>
      </w:r>
      <w:r>
        <w:t xml:space="preserve">Bruzgi </w:t>
      </w:r>
      <w:r w:rsidRPr="009F3B9A">
        <w:t>zatrudnieni na stanowisku elektryk, konserwator, hydraulik pracują w równoważnym systemie czasu pracy w jednomiesięcznym okresie rozliczeniowym.</w:t>
      </w:r>
    </w:p>
    <w:p w:rsidR="00533CBB" w:rsidRPr="009F3B9A" w:rsidRDefault="00533CBB" w:rsidP="00533CBB">
      <w:pPr>
        <w:pStyle w:val="ust"/>
      </w:pPr>
      <w:r>
        <w:t xml:space="preserve">5. </w:t>
      </w:r>
      <w:r w:rsidRPr="009F3B9A">
        <w:t>Rozkład czasu pracy w poszczególnych dniach tygodnia wynosi:</w:t>
      </w:r>
    </w:p>
    <w:p w:rsidR="00533CBB" w:rsidRPr="009F3B9A" w:rsidRDefault="00533CBB" w:rsidP="00533CBB">
      <w:pPr>
        <w:pStyle w:val="pkt"/>
        <w:numPr>
          <w:ilvl w:val="5"/>
          <w:numId w:val="1"/>
        </w:numPr>
      </w:pPr>
      <w:r w:rsidRPr="009F3B9A">
        <w:t>w poniedziałek od godz. 8</w:t>
      </w:r>
      <w:r w:rsidRPr="009F3B9A">
        <w:rPr>
          <w:vertAlign w:val="superscript"/>
        </w:rPr>
        <w:t>00</w:t>
      </w:r>
      <w:r w:rsidRPr="009F3B9A">
        <w:t xml:space="preserve"> do godz. 16</w:t>
      </w:r>
      <w:r w:rsidRPr="009F3B9A">
        <w:rPr>
          <w:vertAlign w:val="superscript"/>
        </w:rPr>
        <w:t>00</w:t>
      </w:r>
      <w:r w:rsidRPr="009F3B9A">
        <w:t xml:space="preserve">; </w:t>
      </w:r>
    </w:p>
    <w:p w:rsidR="00533CBB" w:rsidRPr="009F3B9A" w:rsidRDefault="00533CBB" w:rsidP="00533CBB">
      <w:pPr>
        <w:pStyle w:val="pkt"/>
        <w:numPr>
          <w:ilvl w:val="5"/>
          <w:numId w:val="1"/>
        </w:numPr>
      </w:pPr>
      <w:r w:rsidRPr="009F3B9A">
        <w:t>od wtorku do piątku  od godz. 7</w:t>
      </w:r>
      <w:r w:rsidRPr="009F3B9A">
        <w:rPr>
          <w:vertAlign w:val="superscript"/>
        </w:rPr>
        <w:t>30</w:t>
      </w:r>
      <w:r w:rsidRPr="009F3B9A">
        <w:t xml:space="preserve"> do godz.15</w:t>
      </w:r>
      <w:r w:rsidRPr="009F3B9A">
        <w:rPr>
          <w:vertAlign w:val="superscript"/>
        </w:rPr>
        <w:t>30</w:t>
      </w:r>
      <w:r w:rsidRPr="009F3B9A">
        <w:t>.</w:t>
      </w:r>
    </w:p>
    <w:p w:rsidR="00533CBB" w:rsidRPr="009F3B9A" w:rsidRDefault="00533CBB" w:rsidP="00533CBB">
      <w:pPr>
        <w:pStyle w:val="ust"/>
      </w:pPr>
      <w:r>
        <w:t xml:space="preserve">6. </w:t>
      </w:r>
      <w:r w:rsidRPr="009F3B9A">
        <w:t xml:space="preserve">W Urzędzie </w:t>
      </w:r>
      <w:r>
        <w:t>obowiązuje</w:t>
      </w:r>
      <w:r w:rsidRPr="009F3B9A">
        <w:t xml:space="preserve"> ruchomy czas pracy</w:t>
      </w:r>
      <w:r>
        <w:t xml:space="preserve">, przy zachowaniu okresów dobowego </w:t>
      </w:r>
      <w:r>
        <w:br/>
        <w:t>i tygodniowego odpoczynku</w:t>
      </w:r>
      <w:r w:rsidRPr="009F3B9A">
        <w:t>, z wyłączeniem pracowników, o których mowa w ust. 3</w:t>
      </w:r>
      <w:r>
        <w:t>,</w:t>
      </w:r>
      <w:r w:rsidRPr="009F3B9A">
        <w:t xml:space="preserve"> 4</w:t>
      </w:r>
      <w:r w:rsidR="009C4371">
        <w:t xml:space="preserve">, </w:t>
      </w:r>
      <w:r>
        <w:t>7</w:t>
      </w:r>
      <w:r w:rsidR="009C4371">
        <w:t xml:space="preserve">, 13 </w:t>
      </w:r>
      <w:r w:rsidR="009C4371">
        <w:lastRenderedPageBreak/>
        <w:t>i 14</w:t>
      </w:r>
      <w:r w:rsidRPr="009F3B9A">
        <w:t>, zatrudnionych na stanowiskach ds. organizacyjnych</w:t>
      </w:r>
      <w:r>
        <w:t>, wykonujących zadania</w:t>
      </w:r>
      <w:r w:rsidRPr="009F3B9A">
        <w:t xml:space="preserve"> </w:t>
      </w:r>
      <w:r>
        <w:t>w systemie dyżurów</w:t>
      </w:r>
      <w:r w:rsidRPr="009F3B9A">
        <w:t>, w ramach którego możliwe jest:</w:t>
      </w:r>
    </w:p>
    <w:p w:rsidR="00533CBB" w:rsidRPr="009F3B9A" w:rsidRDefault="00533CBB" w:rsidP="00FC0C6C">
      <w:pPr>
        <w:pStyle w:val="pkt"/>
        <w:numPr>
          <w:ilvl w:val="0"/>
          <w:numId w:val="0"/>
        </w:numPr>
        <w:ind w:left="57"/>
      </w:pPr>
      <w:r>
        <w:t xml:space="preserve">1) </w:t>
      </w:r>
      <w:r w:rsidRPr="009F3B9A">
        <w:t>w poniedziałek rozpoczynanie pracy w przedziale czasowym od godz. 7</w:t>
      </w:r>
      <w:r w:rsidRPr="009F3B9A">
        <w:rPr>
          <w:vertAlign w:val="superscript"/>
        </w:rPr>
        <w:t>30</w:t>
      </w:r>
      <w:r w:rsidRPr="009F3B9A">
        <w:t xml:space="preserve"> do godz. 8</w:t>
      </w:r>
      <w:r w:rsidRPr="009F3B9A">
        <w:rPr>
          <w:vertAlign w:val="superscript"/>
        </w:rPr>
        <w:t xml:space="preserve">30 </w:t>
      </w:r>
      <w:r>
        <w:rPr>
          <w:vertAlign w:val="superscript"/>
        </w:rPr>
        <w:br/>
      </w:r>
      <w:r w:rsidRPr="009F3B9A">
        <w:t>i kończenie pracy</w:t>
      </w:r>
      <w:r w:rsidR="00FC0C6C">
        <w:t xml:space="preserve"> </w:t>
      </w:r>
      <w:r w:rsidR="00FC0C6C" w:rsidRPr="00E81870">
        <w:t>odpowiednio</w:t>
      </w:r>
      <w:r w:rsidR="00FC0C6C">
        <w:t xml:space="preserve"> </w:t>
      </w:r>
      <w:r w:rsidRPr="009F3B9A">
        <w:t xml:space="preserve">po przepracowaniu 8 godzin, tj. w przedziale czasowym </w:t>
      </w:r>
      <w:r w:rsidR="00536D09">
        <w:br/>
      </w:r>
      <w:r w:rsidRPr="009F3B9A">
        <w:t>od godz.</w:t>
      </w:r>
      <w:r w:rsidR="00FC0C6C">
        <w:t xml:space="preserve"> </w:t>
      </w:r>
      <w:r w:rsidRPr="009F3B9A">
        <w:t>15</w:t>
      </w:r>
      <w:r w:rsidRPr="009F3B9A">
        <w:rPr>
          <w:vertAlign w:val="superscript"/>
        </w:rPr>
        <w:t>30</w:t>
      </w:r>
      <w:r w:rsidRPr="009F3B9A">
        <w:t xml:space="preserve"> do godz. 16</w:t>
      </w:r>
      <w:r w:rsidRPr="009F3B9A">
        <w:rPr>
          <w:vertAlign w:val="superscript"/>
        </w:rPr>
        <w:t>30</w:t>
      </w:r>
      <w:r w:rsidRPr="009F3B9A">
        <w:t xml:space="preserve">; </w:t>
      </w:r>
    </w:p>
    <w:p w:rsidR="00533CBB" w:rsidRPr="00533CBB" w:rsidRDefault="00533CBB" w:rsidP="00533CBB">
      <w:pPr>
        <w:pStyle w:val="pkt"/>
        <w:numPr>
          <w:ilvl w:val="0"/>
          <w:numId w:val="0"/>
        </w:numPr>
        <w:ind w:left="57"/>
      </w:pPr>
      <w:r>
        <w:t xml:space="preserve">2) </w:t>
      </w:r>
      <w:r w:rsidRPr="009F3B9A">
        <w:t>od wtorku do piątku rozpoczynanie pracy w przedziale czasowym od godz. 7</w:t>
      </w:r>
      <w:r w:rsidRPr="009F3B9A">
        <w:rPr>
          <w:vertAlign w:val="superscript"/>
        </w:rPr>
        <w:t>00</w:t>
      </w:r>
      <w:r w:rsidRPr="009F3B9A">
        <w:t xml:space="preserve"> </w:t>
      </w:r>
      <w:r>
        <w:br/>
      </w:r>
      <w:r w:rsidRPr="009F3B9A">
        <w:t>do godz. 8</w:t>
      </w:r>
      <w:r w:rsidRPr="009F3B9A">
        <w:rPr>
          <w:vertAlign w:val="superscript"/>
        </w:rPr>
        <w:t xml:space="preserve">00 </w:t>
      </w:r>
      <w:r w:rsidRPr="009F3B9A">
        <w:t xml:space="preserve">i kończenie </w:t>
      </w:r>
      <w:r w:rsidRPr="00E81870">
        <w:t>pracy</w:t>
      </w:r>
      <w:r w:rsidR="00FC0C6C" w:rsidRPr="00E81870">
        <w:t xml:space="preserve"> odpowiednio</w:t>
      </w:r>
      <w:r w:rsidRPr="009F3B9A">
        <w:t xml:space="preserve"> po przepracowaniu 8 godzin, tj. w przedziale czasowym od godz. 15</w:t>
      </w:r>
      <w:r w:rsidRPr="009F3B9A">
        <w:rPr>
          <w:vertAlign w:val="superscript"/>
        </w:rPr>
        <w:t>00</w:t>
      </w:r>
      <w:r w:rsidRPr="009F3B9A">
        <w:t xml:space="preserve"> do godz. 16</w:t>
      </w:r>
      <w:r>
        <w:rPr>
          <w:vertAlign w:val="superscript"/>
        </w:rPr>
        <w:t>00</w:t>
      </w:r>
      <w:r w:rsidR="00FC0C6C">
        <w:t>.</w:t>
      </w:r>
    </w:p>
    <w:p w:rsidR="00533CBB" w:rsidRPr="009F3B9A" w:rsidRDefault="00533CBB" w:rsidP="00533CBB">
      <w:pPr>
        <w:pStyle w:val="pkt"/>
        <w:numPr>
          <w:ilvl w:val="0"/>
          <w:numId w:val="0"/>
        </w:numPr>
        <w:ind w:left="57" w:firstLine="483"/>
      </w:pPr>
      <w:r>
        <w:t>7. P</w:t>
      </w:r>
      <w:r w:rsidRPr="009F3B9A">
        <w:t>racownicy zatrudnieni</w:t>
      </w:r>
      <w:r>
        <w:t xml:space="preserve"> </w:t>
      </w:r>
      <w:r w:rsidRPr="009F3B9A">
        <w:t xml:space="preserve">w Wydziale Spraw Obywatelskich i Cudzoziemców </w:t>
      </w:r>
      <w:r w:rsidR="00F223CC">
        <w:t>–</w:t>
      </w:r>
      <w:r w:rsidRPr="009F3B9A">
        <w:t xml:space="preserve"> Oddział Paszportów </w:t>
      </w:r>
      <w:r w:rsidR="00FC0C6C" w:rsidRPr="00E81870">
        <w:t>oraz</w:t>
      </w:r>
      <w:r w:rsidRPr="009F3B9A">
        <w:t xml:space="preserve"> Oddział do Spraw Cudzoziemców i Rejestracji Zaproszeń </w:t>
      </w:r>
      <w:r w:rsidR="00C61667">
        <w:br/>
      </w:r>
      <w:r w:rsidR="00FC0C6C" w:rsidRPr="00E81870">
        <w:t>a także</w:t>
      </w:r>
      <w:r w:rsidRPr="009F3B9A">
        <w:t xml:space="preserve"> w Biurze Organizacji i Kadr </w:t>
      </w:r>
      <w:r w:rsidR="00F223CC">
        <w:t>–</w:t>
      </w:r>
      <w:r w:rsidRPr="009F3B9A">
        <w:t xml:space="preserve"> Punkt Obsługi Klienta pracują w ruchomym systemie czasu pracy w poniedziałek, w którym rozpoczynanie pracy jest możliwe w przedziale czasowym 7</w:t>
      </w:r>
      <w:r w:rsidRPr="009F3B9A">
        <w:rPr>
          <w:vertAlign w:val="superscript"/>
        </w:rPr>
        <w:t>00</w:t>
      </w:r>
      <w:r>
        <w:rPr>
          <w:vertAlign w:val="superscript"/>
        </w:rPr>
        <w:t xml:space="preserve"> </w:t>
      </w:r>
      <w:r w:rsidRPr="009F3B9A">
        <w:t>–</w:t>
      </w:r>
      <w:r>
        <w:t xml:space="preserve"> </w:t>
      </w:r>
      <w:r w:rsidRPr="009F3B9A">
        <w:t>9</w:t>
      </w:r>
      <w:r w:rsidRPr="009F3B9A">
        <w:rPr>
          <w:vertAlign w:val="superscript"/>
        </w:rPr>
        <w:t>00</w:t>
      </w:r>
      <w:r w:rsidRPr="009F3B9A">
        <w:t xml:space="preserve"> i kończenie pracy po przepracowaniu ośmiu godzin tj. w przedziale czasowym 15</w:t>
      </w:r>
      <w:r w:rsidRPr="009F3B9A">
        <w:rPr>
          <w:vertAlign w:val="superscript"/>
        </w:rPr>
        <w:t>00</w:t>
      </w:r>
      <w:r>
        <w:rPr>
          <w:vertAlign w:val="superscript"/>
        </w:rPr>
        <w:t xml:space="preserve"> </w:t>
      </w:r>
      <w:r w:rsidRPr="009F3B9A">
        <w:t>–</w:t>
      </w:r>
      <w:r>
        <w:t xml:space="preserve"> </w:t>
      </w:r>
      <w:r w:rsidRPr="009F3B9A">
        <w:t>17</w:t>
      </w:r>
      <w:r w:rsidRPr="009F3B9A">
        <w:rPr>
          <w:vertAlign w:val="superscript"/>
        </w:rPr>
        <w:t>00</w:t>
      </w:r>
      <w:r w:rsidRPr="009F3B9A">
        <w:t xml:space="preserve">. Sporządza się wykaz pracowników wyznaczonych do pracy zgodnie </w:t>
      </w:r>
      <w:r w:rsidR="00C61667">
        <w:br/>
      </w:r>
      <w:r w:rsidRPr="009F3B9A">
        <w:t>z ruchomym czasem pracy, który podawany jest do wiadomości pracownikom na 7 dni roboczych przed rozpoczęciem miesiąca, którego wykaz dotyczy. Wykaz przechowywany jest w sekretariacie Wydziału/Biura.</w:t>
      </w:r>
    </w:p>
    <w:p w:rsidR="00533CBB" w:rsidRPr="009F3B9A" w:rsidRDefault="00533CBB" w:rsidP="00533CBB">
      <w:pPr>
        <w:pStyle w:val="ust"/>
      </w:pPr>
      <w:r>
        <w:t xml:space="preserve">8. </w:t>
      </w:r>
      <w:r w:rsidRPr="009F3B9A">
        <w:t>Dyrektorzy Wydziału/Biura zobowiazani są do zapewnienia obsady kadrowej niezbędnej do obsługi klientów:</w:t>
      </w:r>
    </w:p>
    <w:p w:rsidR="00533CBB" w:rsidRPr="009F3B9A" w:rsidRDefault="00533CBB" w:rsidP="00533CBB">
      <w:pPr>
        <w:pStyle w:val="pkt"/>
      </w:pPr>
      <w:r w:rsidRPr="009F3B9A">
        <w:t>w poniedziałek w godzinach 8</w:t>
      </w:r>
      <w:r w:rsidRPr="009F3B9A">
        <w:rPr>
          <w:vertAlign w:val="superscript"/>
        </w:rPr>
        <w:t>00</w:t>
      </w:r>
      <w:r w:rsidRPr="009F3B9A">
        <w:t xml:space="preserve"> –</w:t>
      </w:r>
      <w:r>
        <w:t xml:space="preserve"> </w:t>
      </w:r>
      <w:r w:rsidRPr="009F3B9A">
        <w:t>16</w:t>
      </w:r>
      <w:r w:rsidRPr="009F3B9A">
        <w:rPr>
          <w:vertAlign w:val="superscript"/>
        </w:rPr>
        <w:t>00</w:t>
      </w:r>
      <w:r w:rsidRPr="009F3B9A">
        <w:t xml:space="preserve">, w Oddziale Paszportów </w:t>
      </w:r>
      <w:r w:rsidR="00FC0C6C" w:rsidRPr="00E81870">
        <w:t>oraz</w:t>
      </w:r>
      <w:r w:rsidR="00FC0C6C">
        <w:t xml:space="preserve">  </w:t>
      </w:r>
      <w:r w:rsidRPr="009F3B9A">
        <w:t xml:space="preserve">Oddziale do Spraw Cudzoziemców i Rejestracji Zaproszeń </w:t>
      </w:r>
      <w:r w:rsidR="00FC0C6C" w:rsidRPr="00E81870">
        <w:t>a także</w:t>
      </w:r>
      <w:r w:rsidR="00FC0C6C" w:rsidRPr="009F3B9A">
        <w:t xml:space="preserve"> </w:t>
      </w:r>
      <w:r w:rsidRPr="009F3B9A">
        <w:t>Punk</w:t>
      </w:r>
      <w:r w:rsidR="00FD15DE" w:rsidRPr="00E81870">
        <w:t>cie</w:t>
      </w:r>
      <w:r w:rsidRPr="009F3B9A">
        <w:t xml:space="preserve"> Obsługi Klienta w godzinach 7</w:t>
      </w:r>
      <w:r w:rsidRPr="009F3B9A">
        <w:rPr>
          <w:vertAlign w:val="superscript"/>
        </w:rPr>
        <w:t>00</w:t>
      </w:r>
      <w:r w:rsidRPr="009F3B9A">
        <w:t xml:space="preserve"> - 17</w:t>
      </w:r>
      <w:r w:rsidRPr="009F3B9A">
        <w:rPr>
          <w:vertAlign w:val="superscript"/>
        </w:rPr>
        <w:t>00</w:t>
      </w:r>
      <w:r w:rsidRPr="009F3B9A">
        <w:t xml:space="preserve">; </w:t>
      </w:r>
    </w:p>
    <w:p w:rsidR="00533CBB" w:rsidRPr="009F3B9A" w:rsidRDefault="00533CBB" w:rsidP="00533CBB">
      <w:pPr>
        <w:pStyle w:val="pkt"/>
      </w:pPr>
      <w:r w:rsidRPr="009F3B9A">
        <w:t>od wtorku do piątku w godzinach 7</w:t>
      </w:r>
      <w:r w:rsidRPr="009F3B9A">
        <w:rPr>
          <w:vertAlign w:val="superscript"/>
        </w:rPr>
        <w:t>30</w:t>
      </w:r>
      <w:r w:rsidRPr="009F3B9A">
        <w:t xml:space="preserve"> – 15</w:t>
      </w:r>
      <w:r w:rsidRPr="009F3B9A">
        <w:rPr>
          <w:vertAlign w:val="superscript"/>
        </w:rPr>
        <w:t>30</w:t>
      </w:r>
      <w:r w:rsidRPr="009F3B9A">
        <w:t>.</w:t>
      </w:r>
    </w:p>
    <w:p w:rsidR="00533CBB" w:rsidRPr="009F3B9A" w:rsidRDefault="00533CBB" w:rsidP="00533CBB">
      <w:pPr>
        <w:pStyle w:val="ust"/>
      </w:pPr>
      <w:r>
        <w:t xml:space="preserve">9. </w:t>
      </w:r>
      <w:r w:rsidRPr="009F3B9A">
        <w:t>Rozkład czasu pracy pracowników, o których mowa w ust. 3 i 4 w poszczególnych dniach tygodnia wynosi:</w:t>
      </w:r>
    </w:p>
    <w:p w:rsidR="00533CBB" w:rsidRPr="009F3B9A" w:rsidRDefault="00533CBB" w:rsidP="00533CBB">
      <w:pPr>
        <w:pStyle w:val="pkt"/>
        <w:numPr>
          <w:ilvl w:val="0"/>
          <w:numId w:val="0"/>
        </w:numPr>
        <w:ind w:left="417" w:hanging="360"/>
      </w:pPr>
      <w:r>
        <w:t xml:space="preserve">1) </w:t>
      </w:r>
      <w:r w:rsidRPr="009F3B9A">
        <w:t xml:space="preserve">system pracy jednozmianowej: </w:t>
      </w:r>
    </w:p>
    <w:p w:rsidR="00533CBB" w:rsidRPr="009F3B9A" w:rsidRDefault="00533CBB" w:rsidP="00533CBB">
      <w:pPr>
        <w:pStyle w:val="ust"/>
        <w:ind w:firstLine="417"/>
      </w:pPr>
      <w:r w:rsidRPr="009F3B9A">
        <w:t>a) kierownik i zastępca kierow</w:t>
      </w:r>
      <w:smartTag w:uri="urn:schemas-microsoft-com:office:smarttags" w:element="PersonName">
        <w:r w:rsidRPr="009F3B9A">
          <w:t>nik</w:t>
        </w:r>
      </w:smartTag>
      <w:r w:rsidRPr="009F3B9A">
        <w:t>a obiektu</w:t>
      </w:r>
      <w:r>
        <w:t>:</w:t>
      </w:r>
      <w:r w:rsidRPr="009F3B9A">
        <w:t xml:space="preserve"> Bobrownik</w:t>
      </w:r>
      <w:r>
        <w:t>i</w:t>
      </w:r>
      <w:r w:rsidR="00A74843">
        <w:t>–</w:t>
      </w:r>
      <w:r>
        <w:t>Bierestowica</w:t>
      </w:r>
      <w:r w:rsidRPr="009F3B9A">
        <w:t>, Kuźnic</w:t>
      </w:r>
      <w:r>
        <w:t>a Białostocka–Grodno, Kuźnica Białostocka</w:t>
      </w:r>
      <w:r w:rsidR="00A74843">
        <w:t>–</w:t>
      </w:r>
      <w:r>
        <w:t>Bruzgi</w:t>
      </w:r>
      <w:r w:rsidRPr="009F3B9A">
        <w:t>, Połowc</w:t>
      </w:r>
      <w:r>
        <w:t>e</w:t>
      </w:r>
      <w:r w:rsidR="00A74843">
        <w:t>–</w:t>
      </w:r>
      <w:r>
        <w:t xml:space="preserve">Pieszczatka </w:t>
      </w:r>
      <w:r w:rsidRPr="009F3B9A">
        <w:t>i Rudaw</w:t>
      </w:r>
      <w:r>
        <w:t>ka</w:t>
      </w:r>
      <w:r w:rsidR="00A74843">
        <w:t>–</w:t>
      </w:r>
      <w:r>
        <w:t>Lesnaja</w:t>
      </w:r>
      <w:r w:rsidRPr="009F3B9A">
        <w:t>: od poniedziałku do piątku</w:t>
      </w:r>
      <w:r>
        <w:t xml:space="preserve"> </w:t>
      </w:r>
      <w:r w:rsidRPr="009F3B9A">
        <w:t>w godzinach 7</w:t>
      </w:r>
      <w:r w:rsidRPr="009F3B9A">
        <w:rPr>
          <w:vertAlign w:val="superscript"/>
        </w:rPr>
        <w:t>30</w:t>
      </w:r>
      <w:r>
        <w:rPr>
          <w:vertAlign w:val="superscript"/>
        </w:rPr>
        <w:t xml:space="preserve"> </w:t>
      </w:r>
      <w:r w:rsidRPr="009F3B9A">
        <w:t>–</w:t>
      </w:r>
      <w:r>
        <w:t xml:space="preserve"> </w:t>
      </w:r>
      <w:r w:rsidRPr="009F3B9A">
        <w:t>15</w:t>
      </w:r>
      <w:r w:rsidRPr="009F3B9A">
        <w:rPr>
          <w:vertAlign w:val="superscript"/>
        </w:rPr>
        <w:t>30</w:t>
      </w:r>
      <w:r w:rsidRPr="009F3B9A">
        <w:t>,</w:t>
      </w:r>
    </w:p>
    <w:p w:rsidR="00533CBB" w:rsidRPr="009F3B9A" w:rsidRDefault="00533CBB" w:rsidP="00533CBB">
      <w:pPr>
        <w:pStyle w:val="ust"/>
        <w:ind w:firstLine="417"/>
      </w:pPr>
      <w:r w:rsidRPr="009F3B9A">
        <w:t>b) kierownik obiektu Białowież</w:t>
      </w:r>
      <w:r>
        <w:t>a</w:t>
      </w:r>
      <w:r w:rsidR="00A74843">
        <w:t>–</w:t>
      </w:r>
      <w:r>
        <w:t>Piererow</w:t>
      </w:r>
      <w:r w:rsidR="00FD15DE">
        <w:t xml:space="preserve">: </w:t>
      </w:r>
      <w:r w:rsidRPr="009F3B9A">
        <w:t xml:space="preserve">od poniedziałku do piątku w godzinach </w:t>
      </w:r>
      <w:r>
        <w:br/>
      </w:r>
      <w:r w:rsidRPr="009F3B9A">
        <w:t>8</w:t>
      </w:r>
      <w:r w:rsidRPr="009F3B9A">
        <w:rPr>
          <w:vertAlign w:val="superscript"/>
        </w:rPr>
        <w:t>00</w:t>
      </w:r>
      <w:r>
        <w:rPr>
          <w:vertAlign w:val="superscript"/>
        </w:rPr>
        <w:t xml:space="preserve"> </w:t>
      </w:r>
      <w:r w:rsidRPr="009F3B9A">
        <w:t>–</w:t>
      </w:r>
      <w:r>
        <w:t xml:space="preserve"> </w:t>
      </w:r>
      <w:r w:rsidRPr="009F3B9A">
        <w:t>16</w:t>
      </w:r>
      <w:r w:rsidRPr="009F3B9A">
        <w:rPr>
          <w:vertAlign w:val="superscript"/>
        </w:rPr>
        <w:t>00</w:t>
      </w:r>
      <w:r w:rsidR="00FD15DE">
        <w:t>,</w:t>
      </w:r>
    </w:p>
    <w:p w:rsidR="00533CBB" w:rsidRPr="009F3B9A" w:rsidRDefault="00533CBB" w:rsidP="00533CBB">
      <w:pPr>
        <w:pStyle w:val="ust"/>
        <w:ind w:firstLine="417"/>
      </w:pPr>
      <w:r w:rsidRPr="009F3B9A">
        <w:t>c) kierownik obiektu Siemianów</w:t>
      </w:r>
      <w:r>
        <w:t>ka</w:t>
      </w:r>
      <w:r w:rsidR="00A74843">
        <w:t>–</w:t>
      </w:r>
      <w:r>
        <w:t>Swisłocz</w:t>
      </w:r>
      <w:r w:rsidRPr="009F3B9A">
        <w:t xml:space="preserve">: od poniedziałku do piątku w godzinach </w:t>
      </w:r>
      <w:r>
        <w:br/>
      </w:r>
      <w:r w:rsidRPr="009F3B9A">
        <w:t>7</w:t>
      </w:r>
      <w:r w:rsidRPr="009F3B9A">
        <w:rPr>
          <w:vertAlign w:val="superscript"/>
        </w:rPr>
        <w:t>00</w:t>
      </w:r>
      <w:r>
        <w:rPr>
          <w:vertAlign w:val="superscript"/>
        </w:rPr>
        <w:t xml:space="preserve"> </w:t>
      </w:r>
      <w:r w:rsidRPr="009F3B9A">
        <w:t>–</w:t>
      </w:r>
      <w:r>
        <w:t xml:space="preserve"> </w:t>
      </w:r>
      <w:r w:rsidRPr="009F3B9A">
        <w:t>15</w:t>
      </w:r>
      <w:r w:rsidRPr="009F3B9A">
        <w:rPr>
          <w:vertAlign w:val="superscript"/>
        </w:rPr>
        <w:t>00</w:t>
      </w:r>
      <w:r w:rsidR="00FD15DE">
        <w:t>,</w:t>
      </w:r>
    </w:p>
    <w:p w:rsidR="00533CBB" w:rsidRPr="009F3B9A" w:rsidRDefault="00533CBB" w:rsidP="00533CBB">
      <w:pPr>
        <w:pStyle w:val="ust"/>
        <w:ind w:firstLine="417"/>
      </w:pPr>
      <w:r w:rsidRPr="009F3B9A">
        <w:t xml:space="preserve">d) pracownicy na stanowiskach robotniczych i obsługi przejścia granicznego </w:t>
      </w:r>
      <w:r w:rsidRPr="009F3B9A">
        <w:br/>
        <w:t>Siemianów</w:t>
      </w:r>
      <w:r>
        <w:t>ka</w:t>
      </w:r>
      <w:r w:rsidR="00A74843">
        <w:t>–</w:t>
      </w:r>
      <w:r>
        <w:t>Swisłocz</w:t>
      </w:r>
      <w:r w:rsidRPr="009F3B9A">
        <w:t xml:space="preserve"> w godzinach 7</w:t>
      </w:r>
      <w:r w:rsidRPr="009F3B9A">
        <w:rPr>
          <w:vertAlign w:val="superscript"/>
        </w:rPr>
        <w:t>00</w:t>
      </w:r>
      <w:r>
        <w:rPr>
          <w:vertAlign w:val="superscript"/>
        </w:rPr>
        <w:t xml:space="preserve"> </w:t>
      </w:r>
      <w:r w:rsidRPr="009F3B9A">
        <w:t>–</w:t>
      </w:r>
      <w:r>
        <w:t xml:space="preserve"> </w:t>
      </w:r>
      <w:r w:rsidRPr="009F3B9A">
        <w:t>15</w:t>
      </w:r>
      <w:r w:rsidRPr="009F3B9A">
        <w:rPr>
          <w:vertAlign w:val="superscript"/>
        </w:rPr>
        <w:t>00</w:t>
      </w:r>
      <w:r w:rsidR="00FD15DE">
        <w:t>;</w:t>
      </w:r>
    </w:p>
    <w:p w:rsidR="00533CBB" w:rsidRPr="009F3B9A" w:rsidRDefault="00533CBB" w:rsidP="00533CBB">
      <w:pPr>
        <w:pStyle w:val="ust"/>
        <w:ind w:firstLine="0"/>
      </w:pPr>
      <w:r>
        <w:t xml:space="preserve"> </w:t>
      </w:r>
      <w:r w:rsidRPr="009F3B9A">
        <w:t xml:space="preserve">2) system pracy zmianowej: </w:t>
      </w:r>
    </w:p>
    <w:p w:rsidR="00533CBB" w:rsidRPr="009F3B9A" w:rsidRDefault="00533CBB" w:rsidP="00533CBB">
      <w:pPr>
        <w:pStyle w:val="ust"/>
        <w:ind w:firstLine="360"/>
      </w:pPr>
      <w:r w:rsidRPr="009F3B9A">
        <w:t xml:space="preserve">a) pracownicy na stanowiskach robotniczych i obsługi przejścia granicznego </w:t>
      </w:r>
      <w:r>
        <w:br/>
      </w:r>
      <w:r w:rsidRPr="009F3B9A">
        <w:t>Bobrownik</w:t>
      </w:r>
      <w:r>
        <w:t>i</w:t>
      </w:r>
      <w:r w:rsidR="00A74843">
        <w:t>–</w:t>
      </w:r>
      <w:r>
        <w:t>Bierestowica</w:t>
      </w:r>
      <w:r w:rsidRPr="009F3B9A">
        <w:t>:</w:t>
      </w:r>
    </w:p>
    <w:p w:rsidR="00533CBB" w:rsidRDefault="00533CBB" w:rsidP="00533CBB">
      <w:pPr>
        <w:pStyle w:val="ust"/>
        <w:numPr>
          <w:ilvl w:val="0"/>
          <w:numId w:val="4"/>
        </w:numPr>
      </w:pPr>
      <w:r w:rsidRPr="009F3B9A">
        <w:t xml:space="preserve">I zmiana </w:t>
      </w:r>
      <w:r w:rsidRPr="009F3B9A">
        <w:tab/>
        <w:t>7</w:t>
      </w:r>
      <w:r w:rsidRPr="009F3B9A">
        <w:rPr>
          <w:vertAlign w:val="superscript"/>
        </w:rPr>
        <w:t>00</w:t>
      </w:r>
      <w:r>
        <w:rPr>
          <w:vertAlign w:val="superscript"/>
        </w:rPr>
        <w:t xml:space="preserve"> </w:t>
      </w:r>
      <w:r w:rsidRPr="009F3B9A">
        <w:t>– 15</w:t>
      </w:r>
      <w:r w:rsidRPr="009F3B9A">
        <w:rPr>
          <w:vertAlign w:val="superscript"/>
        </w:rPr>
        <w:t>00</w:t>
      </w:r>
      <w:r w:rsidRPr="009F3B9A">
        <w:t>,</w:t>
      </w:r>
    </w:p>
    <w:p w:rsidR="00533CBB" w:rsidRDefault="00533CBB" w:rsidP="00533CBB">
      <w:pPr>
        <w:pStyle w:val="ust"/>
        <w:numPr>
          <w:ilvl w:val="0"/>
          <w:numId w:val="4"/>
        </w:numPr>
      </w:pPr>
      <w:r w:rsidRPr="009F3B9A">
        <w:t xml:space="preserve">II zmiana </w:t>
      </w:r>
      <w:r w:rsidRPr="009F3B9A">
        <w:tab/>
        <w:t>14</w:t>
      </w:r>
      <w:r w:rsidRPr="009F3B9A">
        <w:rPr>
          <w:vertAlign w:val="superscript"/>
        </w:rPr>
        <w:t>00</w:t>
      </w:r>
      <w:r>
        <w:rPr>
          <w:vertAlign w:val="superscript"/>
        </w:rPr>
        <w:t xml:space="preserve"> </w:t>
      </w:r>
      <w:r w:rsidRPr="009F3B9A">
        <w:t>– 22</w:t>
      </w:r>
      <w:r w:rsidRPr="009F3B9A">
        <w:rPr>
          <w:vertAlign w:val="superscript"/>
        </w:rPr>
        <w:t>00</w:t>
      </w:r>
      <w:r w:rsidRPr="009F3B9A">
        <w:t>,</w:t>
      </w:r>
    </w:p>
    <w:p w:rsidR="00533CBB" w:rsidRPr="009F3B9A" w:rsidRDefault="00533CBB" w:rsidP="00533CBB">
      <w:pPr>
        <w:pStyle w:val="ust"/>
        <w:numPr>
          <w:ilvl w:val="0"/>
          <w:numId w:val="4"/>
        </w:numPr>
      </w:pPr>
      <w:r w:rsidRPr="009F3B9A">
        <w:lastRenderedPageBreak/>
        <w:t xml:space="preserve">III zmiana </w:t>
      </w:r>
      <w:r w:rsidRPr="009F3B9A">
        <w:tab/>
        <w:t>22</w:t>
      </w:r>
      <w:r w:rsidRPr="009F3B9A">
        <w:rPr>
          <w:vertAlign w:val="superscript"/>
        </w:rPr>
        <w:t>00</w:t>
      </w:r>
      <w:r>
        <w:rPr>
          <w:vertAlign w:val="superscript"/>
        </w:rPr>
        <w:t xml:space="preserve"> </w:t>
      </w:r>
      <w:r w:rsidRPr="009F3B9A">
        <w:t>–</w:t>
      </w:r>
      <w:r>
        <w:t xml:space="preserve"> </w:t>
      </w:r>
      <w:r w:rsidRPr="009F3B9A">
        <w:t>6</w:t>
      </w:r>
      <w:r w:rsidRPr="009F3B9A">
        <w:rPr>
          <w:vertAlign w:val="superscript"/>
        </w:rPr>
        <w:t>00</w:t>
      </w:r>
      <w:r w:rsidRPr="009F3B9A">
        <w:t xml:space="preserve"> (w okresie od 1 listopada do 31 marca), </w:t>
      </w:r>
    </w:p>
    <w:p w:rsidR="00533CBB" w:rsidRPr="009F3B9A" w:rsidRDefault="00533CBB" w:rsidP="00533CBB">
      <w:pPr>
        <w:pStyle w:val="ust"/>
        <w:ind w:firstLine="360"/>
      </w:pPr>
      <w:r w:rsidRPr="009F3B9A">
        <w:t>b) pracownicy na stanowiskach robotniczych i obsługi przejścia granicznego</w:t>
      </w:r>
      <w:r>
        <w:br/>
      </w:r>
      <w:r w:rsidRPr="009F3B9A">
        <w:t>Białowież</w:t>
      </w:r>
      <w:r>
        <w:t>a</w:t>
      </w:r>
      <w:r w:rsidR="00A74843">
        <w:t>–</w:t>
      </w:r>
      <w:r>
        <w:t>Piererow</w:t>
      </w:r>
      <w:r w:rsidRPr="009F3B9A">
        <w:t>:</w:t>
      </w:r>
    </w:p>
    <w:p w:rsidR="00533CBB" w:rsidRDefault="00533CBB" w:rsidP="00533CBB">
      <w:pPr>
        <w:pStyle w:val="ust"/>
        <w:numPr>
          <w:ilvl w:val="0"/>
          <w:numId w:val="5"/>
        </w:numPr>
      </w:pPr>
      <w:r w:rsidRPr="009F3B9A">
        <w:t xml:space="preserve">I zmiana </w:t>
      </w:r>
      <w:r w:rsidRPr="009F3B9A">
        <w:tab/>
        <w:t>7</w:t>
      </w:r>
      <w:r w:rsidRPr="009F3B9A">
        <w:rPr>
          <w:vertAlign w:val="superscript"/>
        </w:rPr>
        <w:t>00</w:t>
      </w:r>
      <w:r>
        <w:rPr>
          <w:vertAlign w:val="superscript"/>
        </w:rPr>
        <w:t xml:space="preserve">  </w:t>
      </w:r>
      <w:r w:rsidRPr="009F3B9A">
        <w:t>– 15</w:t>
      </w:r>
      <w:r w:rsidRPr="009F3B9A">
        <w:rPr>
          <w:vertAlign w:val="superscript"/>
        </w:rPr>
        <w:t>00</w:t>
      </w:r>
      <w:r w:rsidRPr="009F3B9A">
        <w:t>,</w:t>
      </w:r>
    </w:p>
    <w:p w:rsidR="00533CBB" w:rsidRDefault="00533CBB" w:rsidP="00533CBB">
      <w:pPr>
        <w:pStyle w:val="ust"/>
        <w:numPr>
          <w:ilvl w:val="0"/>
          <w:numId w:val="5"/>
        </w:numPr>
      </w:pPr>
      <w:r w:rsidRPr="009F3B9A">
        <w:t xml:space="preserve">II zmiana </w:t>
      </w:r>
      <w:r w:rsidRPr="009F3B9A">
        <w:tab/>
        <w:t>8</w:t>
      </w:r>
      <w:r w:rsidRPr="009F3B9A">
        <w:rPr>
          <w:vertAlign w:val="superscript"/>
        </w:rPr>
        <w:t>00</w:t>
      </w:r>
      <w:r>
        <w:rPr>
          <w:vertAlign w:val="superscript"/>
        </w:rPr>
        <w:t xml:space="preserve"> </w:t>
      </w:r>
      <w:r w:rsidRPr="009F3B9A">
        <w:t>– 16</w:t>
      </w:r>
      <w:r w:rsidRPr="009F3B9A">
        <w:rPr>
          <w:vertAlign w:val="superscript"/>
        </w:rPr>
        <w:t>00</w:t>
      </w:r>
      <w:r w:rsidRPr="009F3B9A">
        <w:t>,</w:t>
      </w:r>
    </w:p>
    <w:p w:rsidR="00533CBB" w:rsidRPr="009F3B9A" w:rsidRDefault="00533CBB" w:rsidP="00533CBB">
      <w:pPr>
        <w:pStyle w:val="ust"/>
        <w:numPr>
          <w:ilvl w:val="0"/>
          <w:numId w:val="5"/>
        </w:numPr>
      </w:pPr>
      <w:r w:rsidRPr="009F3B9A">
        <w:t xml:space="preserve">III zmiana </w:t>
      </w:r>
      <w:r w:rsidRPr="009F3B9A">
        <w:tab/>
        <w:t>12</w:t>
      </w:r>
      <w:r w:rsidRPr="009F3B9A">
        <w:rPr>
          <w:vertAlign w:val="superscript"/>
        </w:rPr>
        <w:t>00</w:t>
      </w:r>
      <w:r>
        <w:rPr>
          <w:vertAlign w:val="superscript"/>
        </w:rPr>
        <w:t xml:space="preserve"> </w:t>
      </w:r>
      <w:r w:rsidRPr="009F3B9A">
        <w:t>– 20</w:t>
      </w:r>
      <w:r w:rsidRPr="009F3B9A">
        <w:rPr>
          <w:vertAlign w:val="superscript"/>
        </w:rPr>
        <w:t>00</w:t>
      </w:r>
      <w:r w:rsidRPr="009F3B9A">
        <w:t xml:space="preserve"> (praca tylko w uzasadnionych przypadkach w oparciu </w:t>
      </w:r>
      <w:r>
        <w:br/>
      </w:r>
      <w:r w:rsidRPr="009F3B9A">
        <w:t xml:space="preserve">o decyzję dyrektora wydziału/biura po uprzednim uzgodnieniu z </w:t>
      </w:r>
      <w:r w:rsidR="00FD15DE" w:rsidRPr="00E81870">
        <w:t>D</w:t>
      </w:r>
      <w:r w:rsidRPr="009F3B9A">
        <w:t xml:space="preserve">yrektorem </w:t>
      </w:r>
      <w:r w:rsidR="00FD15DE" w:rsidRPr="00E81870">
        <w:t>G</w:t>
      </w:r>
      <w:r w:rsidRPr="009F3B9A">
        <w:t>eneralnym</w:t>
      </w:r>
      <w:r w:rsidR="00FD15DE">
        <w:t xml:space="preserve"> </w:t>
      </w:r>
      <w:r w:rsidR="00FD15DE" w:rsidRPr="00E81870">
        <w:t>Urzędu</w:t>
      </w:r>
      <w:r w:rsidRPr="009F3B9A">
        <w:t xml:space="preserve">), </w:t>
      </w:r>
    </w:p>
    <w:p w:rsidR="00533CBB" w:rsidRPr="009F3B9A" w:rsidRDefault="00533CBB" w:rsidP="00533CBB">
      <w:pPr>
        <w:pStyle w:val="ust"/>
        <w:ind w:firstLine="360"/>
      </w:pPr>
      <w:r w:rsidRPr="009F3B9A">
        <w:t>c) pracownicy na stanowiskach robotniczych i obsługi przejścia granicznego Kuźnic</w:t>
      </w:r>
      <w:r>
        <w:t>a Białostocka</w:t>
      </w:r>
      <w:r w:rsidR="00A74843">
        <w:t>–</w:t>
      </w:r>
      <w:r>
        <w:t>Grodno i Kuźnica Białostocka</w:t>
      </w:r>
      <w:r w:rsidR="00A74843">
        <w:t>–</w:t>
      </w:r>
      <w:r>
        <w:t>Bruzgi</w:t>
      </w:r>
      <w:r w:rsidRPr="009F3B9A">
        <w:t xml:space="preserve">: </w:t>
      </w:r>
    </w:p>
    <w:p w:rsidR="00533CBB" w:rsidRPr="009F3B9A" w:rsidRDefault="00533CBB" w:rsidP="00533CBB">
      <w:pPr>
        <w:pStyle w:val="ust"/>
        <w:numPr>
          <w:ilvl w:val="0"/>
          <w:numId w:val="6"/>
        </w:numPr>
        <w:tabs>
          <w:tab w:val="clear" w:pos="1260"/>
        </w:tabs>
        <w:ind w:left="1080"/>
      </w:pPr>
      <w:r w:rsidRPr="009F3B9A">
        <w:t>w podstawowym systemie czasu pracy:</w:t>
      </w:r>
    </w:p>
    <w:p w:rsidR="00533CBB" w:rsidRDefault="00533CBB" w:rsidP="00533CBB">
      <w:pPr>
        <w:pStyle w:val="ust"/>
      </w:pPr>
      <w:r>
        <w:t xml:space="preserve">-- </w:t>
      </w:r>
      <w:r w:rsidRPr="009F3B9A">
        <w:t xml:space="preserve">I zmiana </w:t>
      </w:r>
      <w:r w:rsidRPr="009F3B9A">
        <w:tab/>
        <w:t>6</w:t>
      </w:r>
      <w:r w:rsidRPr="009F3B9A">
        <w:rPr>
          <w:vertAlign w:val="superscript"/>
        </w:rPr>
        <w:t>00</w:t>
      </w:r>
      <w:r>
        <w:rPr>
          <w:vertAlign w:val="superscript"/>
        </w:rPr>
        <w:t xml:space="preserve"> </w:t>
      </w:r>
      <w:r w:rsidRPr="009F3B9A">
        <w:t>– 14</w:t>
      </w:r>
      <w:r w:rsidRPr="009F3B9A">
        <w:rPr>
          <w:vertAlign w:val="superscript"/>
        </w:rPr>
        <w:t>00</w:t>
      </w:r>
      <w:r w:rsidRPr="009F3B9A">
        <w:t>,</w:t>
      </w:r>
    </w:p>
    <w:p w:rsidR="00533CBB" w:rsidRDefault="00533CBB" w:rsidP="00533CBB">
      <w:pPr>
        <w:pStyle w:val="ust"/>
      </w:pPr>
      <w:r>
        <w:t xml:space="preserve">-- </w:t>
      </w:r>
      <w:r w:rsidRPr="009F3B9A">
        <w:t xml:space="preserve">II zmiana </w:t>
      </w:r>
      <w:r w:rsidRPr="009F3B9A">
        <w:tab/>
        <w:t>14</w:t>
      </w:r>
      <w:r w:rsidRPr="009F3B9A">
        <w:rPr>
          <w:vertAlign w:val="superscript"/>
        </w:rPr>
        <w:t>00</w:t>
      </w:r>
      <w:r>
        <w:rPr>
          <w:vertAlign w:val="superscript"/>
        </w:rPr>
        <w:t xml:space="preserve"> </w:t>
      </w:r>
      <w:r w:rsidRPr="009F3B9A">
        <w:t>– 22</w:t>
      </w:r>
      <w:r w:rsidRPr="009F3B9A">
        <w:rPr>
          <w:vertAlign w:val="superscript"/>
        </w:rPr>
        <w:t>00</w:t>
      </w:r>
      <w:r w:rsidRPr="009F3B9A">
        <w:t>,</w:t>
      </w:r>
    </w:p>
    <w:p w:rsidR="00533CBB" w:rsidRDefault="00533CBB" w:rsidP="00533CBB">
      <w:pPr>
        <w:pStyle w:val="ust"/>
      </w:pPr>
      <w:r>
        <w:t xml:space="preserve">-- </w:t>
      </w:r>
      <w:r w:rsidRPr="009F3B9A">
        <w:t xml:space="preserve">III zmiana </w:t>
      </w:r>
      <w:r w:rsidRPr="009F3B9A">
        <w:tab/>
        <w:t>22</w:t>
      </w:r>
      <w:r w:rsidRPr="009F3B9A">
        <w:rPr>
          <w:vertAlign w:val="superscript"/>
        </w:rPr>
        <w:t>00</w:t>
      </w:r>
      <w:r>
        <w:rPr>
          <w:vertAlign w:val="superscript"/>
        </w:rPr>
        <w:t xml:space="preserve"> </w:t>
      </w:r>
      <w:r w:rsidRPr="009F3B9A">
        <w:t>– 6</w:t>
      </w:r>
      <w:r w:rsidRPr="009F3B9A">
        <w:rPr>
          <w:vertAlign w:val="superscript"/>
        </w:rPr>
        <w:t>00</w:t>
      </w:r>
      <w:r w:rsidRPr="009F3B9A">
        <w:t>,</w:t>
      </w:r>
    </w:p>
    <w:p w:rsidR="00533CBB" w:rsidRPr="009F3B9A" w:rsidRDefault="00533CBB" w:rsidP="00533CBB">
      <w:pPr>
        <w:pStyle w:val="ust"/>
      </w:pPr>
      <w:r>
        <w:t xml:space="preserve">-- </w:t>
      </w:r>
      <w:r w:rsidRPr="009F3B9A">
        <w:t xml:space="preserve">IV zmiana </w:t>
      </w:r>
      <w:r w:rsidRPr="009F3B9A">
        <w:tab/>
        <w:t>7</w:t>
      </w:r>
      <w:r w:rsidRPr="009F3B9A">
        <w:rPr>
          <w:vertAlign w:val="superscript"/>
        </w:rPr>
        <w:t>00</w:t>
      </w:r>
      <w:r>
        <w:rPr>
          <w:vertAlign w:val="superscript"/>
        </w:rPr>
        <w:t xml:space="preserve"> </w:t>
      </w:r>
      <w:r w:rsidRPr="009F3B9A">
        <w:t>– 15</w:t>
      </w:r>
      <w:r w:rsidRPr="009F3B9A">
        <w:rPr>
          <w:vertAlign w:val="superscript"/>
        </w:rPr>
        <w:t>00</w:t>
      </w:r>
      <w:r w:rsidRPr="009F3B9A">
        <w:t>,</w:t>
      </w:r>
    </w:p>
    <w:p w:rsidR="00533CBB" w:rsidRPr="009F3B9A" w:rsidRDefault="00533CBB" w:rsidP="00C61667">
      <w:pPr>
        <w:pStyle w:val="ust"/>
        <w:numPr>
          <w:ilvl w:val="0"/>
          <w:numId w:val="6"/>
        </w:numPr>
        <w:tabs>
          <w:tab w:val="clear" w:pos="1260"/>
        </w:tabs>
        <w:ind w:left="1080"/>
      </w:pPr>
      <w:r w:rsidRPr="009F3B9A">
        <w:t>w równoważnym systemie czasu pracy:</w:t>
      </w:r>
    </w:p>
    <w:p w:rsidR="00533CBB" w:rsidRDefault="00533CBB" w:rsidP="00533CBB">
      <w:pPr>
        <w:pStyle w:val="ust"/>
      </w:pPr>
      <w:r>
        <w:t xml:space="preserve">-- </w:t>
      </w:r>
      <w:r w:rsidRPr="009F3B9A">
        <w:t xml:space="preserve">I zmiana </w:t>
      </w:r>
      <w:r w:rsidRPr="009F3B9A">
        <w:tab/>
        <w:t>8</w:t>
      </w:r>
      <w:r w:rsidRPr="009F3B9A">
        <w:rPr>
          <w:vertAlign w:val="superscript"/>
        </w:rPr>
        <w:t>00</w:t>
      </w:r>
      <w:r>
        <w:rPr>
          <w:vertAlign w:val="superscript"/>
        </w:rPr>
        <w:t xml:space="preserve"> </w:t>
      </w:r>
      <w:r w:rsidRPr="009F3B9A">
        <w:t>– 20</w:t>
      </w:r>
      <w:r w:rsidRPr="009F3B9A">
        <w:rPr>
          <w:vertAlign w:val="superscript"/>
        </w:rPr>
        <w:t>00</w:t>
      </w:r>
      <w:r w:rsidRPr="009F3B9A">
        <w:t>,</w:t>
      </w:r>
    </w:p>
    <w:p w:rsidR="00533CBB" w:rsidRDefault="00533CBB" w:rsidP="00533CBB">
      <w:pPr>
        <w:pStyle w:val="ust"/>
      </w:pPr>
      <w:r>
        <w:t xml:space="preserve">-- </w:t>
      </w:r>
      <w:r w:rsidRPr="009F3B9A">
        <w:t xml:space="preserve">II zmiana </w:t>
      </w:r>
      <w:r w:rsidRPr="009F3B9A">
        <w:tab/>
        <w:t>20</w:t>
      </w:r>
      <w:r w:rsidRPr="009F3B9A">
        <w:rPr>
          <w:vertAlign w:val="superscript"/>
        </w:rPr>
        <w:t>00</w:t>
      </w:r>
      <w:r>
        <w:rPr>
          <w:vertAlign w:val="superscript"/>
        </w:rPr>
        <w:t xml:space="preserve"> </w:t>
      </w:r>
      <w:r w:rsidRPr="009F3B9A">
        <w:t>– 8</w:t>
      </w:r>
      <w:r w:rsidRPr="009F3B9A">
        <w:rPr>
          <w:vertAlign w:val="superscript"/>
        </w:rPr>
        <w:t>00</w:t>
      </w:r>
      <w:r w:rsidRPr="009F3B9A">
        <w:t>,</w:t>
      </w:r>
    </w:p>
    <w:p w:rsidR="00533CBB" w:rsidRDefault="00533CBB" w:rsidP="00533CBB">
      <w:pPr>
        <w:pStyle w:val="ust"/>
      </w:pPr>
      <w:r>
        <w:t xml:space="preserve">-- </w:t>
      </w:r>
      <w:r w:rsidRPr="009F3B9A">
        <w:t xml:space="preserve">III zmiana </w:t>
      </w:r>
      <w:r w:rsidRPr="009F3B9A">
        <w:tab/>
        <w:t>8</w:t>
      </w:r>
      <w:r w:rsidRPr="009F3B9A">
        <w:rPr>
          <w:vertAlign w:val="superscript"/>
        </w:rPr>
        <w:t>00</w:t>
      </w:r>
      <w:r>
        <w:rPr>
          <w:vertAlign w:val="superscript"/>
        </w:rPr>
        <w:t xml:space="preserve"> </w:t>
      </w:r>
      <w:r w:rsidRPr="009F3B9A">
        <w:t>– 12</w:t>
      </w:r>
      <w:r w:rsidRPr="009F3B9A">
        <w:rPr>
          <w:vertAlign w:val="superscript"/>
        </w:rPr>
        <w:t>00</w:t>
      </w:r>
      <w:r w:rsidRPr="009F3B9A">
        <w:t>,</w:t>
      </w:r>
    </w:p>
    <w:p w:rsidR="00533CBB" w:rsidRPr="009F3B9A" w:rsidRDefault="00533CBB" w:rsidP="00533CBB">
      <w:pPr>
        <w:pStyle w:val="ust"/>
      </w:pPr>
      <w:r>
        <w:t xml:space="preserve">-- </w:t>
      </w:r>
      <w:r w:rsidRPr="009F3B9A">
        <w:t xml:space="preserve">IV zmiana </w:t>
      </w:r>
      <w:r w:rsidRPr="009F3B9A">
        <w:tab/>
        <w:t>7</w:t>
      </w:r>
      <w:r w:rsidRPr="009F3B9A">
        <w:rPr>
          <w:vertAlign w:val="superscript"/>
        </w:rPr>
        <w:t>00</w:t>
      </w:r>
      <w:r>
        <w:rPr>
          <w:vertAlign w:val="superscript"/>
        </w:rPr>
        <w:t xml:space="preserve"> </w:t>
      </w:r>
      <w:r w:rsidRPr="009F3B9A">
        <w:t>– 15</w:t>
      </w:r>
      <w:r w:rsidRPr="009F3B9A">
        <w:rPr>
          <w:vertAlign w:val="superscript"/>
        </w:rPr>
        <w:t>00</w:t>
      </w:r>
      <w:r w:rsidRPr="009F3B9A">
        <w:t>,</w:t>
      </w:r>
    </w:p>
    <w:p w:rsidR="00533CBB" w:rsidRPr="009F3B9A" w:rsidRDefault="00533CBB" w:rsidP="00533CBB">
      <w:pPr>
        <w:ind w:firstLine="360"/>
        <w:jc w:val="both"/>
        <w:rPr>
          <w:sz w:val="24"/>
          <w:szCs w:val="24"/>
        </w:rPr>
      </w:pPr>
      <w:r w:rsidRPr="009F3B9A">
        <w:rPr>
          <w:sz w:val="24"/>
          <w:szCs w:val="24"/>
        </w:rPr>
        <w:t>d)</w:t>
      </w:r>
      <w:r w:rsidRPr="009F3B9A">
        <w:t xml:space="preserve"> </w:t>
      </w:r>
      <w:r w:rsidRPr="009F3B9A">
        <w:rPr>
          <w:sz w:val="24"/>
          <w:szCs w:val="24"/>
        </w:rPr>
        <w:t xml:space="preserve">pracownicy na stanowiskach robotniczych i obsługi przejścia granicznego </w:t>
      </w:r>
      <w:r>
        <w:rPr>
          <w:sz w:val="24"/>
          <w:szCs w:val="24"/>
        </w:rPr>
        <w:br/>
      </w:r>
      <w:r w:rsidRPr="009F3B9A">
        <w:rPr>
          <w:sz w:val="24"/>
          <w:szCs w:val="24"/>
        </w:rPr>
        <w:t>Połowc</w:t>
      </w:r>
      <w:r>
        <w:rPr>
          <w:sz w:val="24"/>
          <w:szCs w:val="24"/>
        </w:rPr>
        <w:t>e</w:t>
      </w:r>
      <w:r w:rsidR="00A74843">
        <w:t>–</w:t>
      </w:r>
      <w:proofErr w:type="spellStart"/>
      <w:r>
        <w:rPr>
          <w:sz w:val="24"/>
          <w:szCs w:val="24"/>
        </w:rPr>
        <w:t>Pieszczatka</w:t>
      </w:r>
      <w:proofErr w:type="spellEnd"/>
      <w:r w:rsidRPr="009F3B9A">
        <w:rPr>
          <w:sz w:val="24"/>
          <w:szCs w:val="24"/>
        </w:rPr>
        <w:t>:</w:t>
      </w:r>
    </w:p>
    <w:p w:rsidR="00533CBB" w:rsidRPr="009F3B9A" w:rsidRDefault="00533CBB" w:rsidP="00533CBB">
      <w:pPr>
        <w:pStyle w:val="Akapitzlist1"/>
        <w:numPr>
          <w:ilvl w:val="0"/>
          <w:numId w:val="2"/>
        </w:numPr>
        <w:tabs>
          <w:tab w:val="left" w:pos="1080"/>
        </w:tabs>
        <w:spacing w:after="160" w:line="240" w:lineRule="auto"/>
        <w:ind w:left="714" w:firstLine="6"/>
        <w:jc w:val="both"/>
        <w:rPr>
          <w:rFonts w:ascii="Times New Roman" w:hAnsi="Times New Roman"/>
          <w:sz w:val="24"/>
          <w:szCs w:val="24"/>
        </w:rPr>
      </w:pPr>
      <w:r w:rsidRPr="009F3B9A">
        <w:rPr>
          <w:rFonts w:ascii="Times New Roman" w:hAnsi="Times New Roman"/>
          <w:sz w:val="24"/>
          <w:szCs w:val="24"/>
        </w:rPr>
        <w:t>I zmiana</w:t>
      </w:r>
      <w:r w:rsidRPr="009F3B9A">
        <w:rPr>
          <w:rFonts w:ascii="Times New Roman" w:hAnsi="Times New Roman"/>
          <w:sz w:val="24"/>
          <w:szCs w:val="24"/>
        </w:rPr>
        <w:tab/>
        <w:t>7</w:t>
      </w:r>
      <w:r w:rsidRPr="009F3B9A">
        <w:rPr>
          <w:rFonts w:ascii="Times New Roman" w:hAnsi="Times New Roman"/>
          <w:sz w:val="24"/>
          <w:szCs w:val="24"/>
          <w:vertAlign w:val="superscript"/>
        </w:rPr>
        <w:t>00</w:t>
      </w:r>
      <w:r w:rsidRPr="009F3B9A">
        <w:rPr>
          <w:rFonts w:ascii="Times New Roman" w:hAnsi="Times New Roman"/>
          <w:sz w:val="24"/>
          <w:szCs w:val="24"/>
        </w:rPr>
        <w:t xml:space="preserve"> – 15</w:t>
      </w:r>
      <w:r w:rsidRPr="009F3B9A">
        <w:rPr>
          <w:rFonts w:ascii="Times New Roman" w:hAnsi="Times New Roman"/>
          <w:sz w:val="24"/>
          <w:szCs w:val="24"/>
          <w:vertAlign w:val="superscript"/>
        </w:rPr>
        <w:t>00</w:t>
      </w:r>
      <w:r w:rsidRPr="009F3B9A">
        <w:rPr>
          <w:rFonts w:ascii="Times New Roman" w:hAnsi="Times New Roman"/>
          <w:sz w:val="24"/>
          <w:szCs w:val="24"/>
        </w:rPr>
        <w:t>,</w:t>
      </w:r>
    </w:p>
    <w:p w:rsidR="00533CBB" w:rsidRPr="009F3B9A" w:rsidRDefault="00533CBB" w:rsidP="00533CBB">
      <w:pPr>
        <w:pStyle w:val="Akapitzlist1"/>
        <w:numPr>
          <w:ilvl w:val="0"/>
          <w:numId w:val="2"/>
        </w:numPr>
        <w:tabs>
          <w:tab w:val="left" w:pos="1080"/>
        </w:tabs>
        <w:spacing w:before="120" w:after="160" w:line="240" w:lineRule="auto"/>
        <w:ind w:left="714" w:firstLine="6"/>
        <w:jc w:val="both"/>
        <w:rPr>
          <w:rFonts w:ascii="Times New Roman" w:hAnsi="Times New Roman"/>
          <w:sz w:val="24"/>
          <w:szCs w:val="24"/>
        </w:rPr>
      </w:pPr>
      <w:r w:rsidRPr="009F3B9A">
        <w:rPr>
          <w:rFonts w:ascii="Times New Roman" w:hAnsi="Times New Roman"/>
          <w:sz w:val="24"/>
          <w:szCs w:val="24"/>
        </w:rPr>
        <w:t>II zmiana</w:t>
      </w:r>
      <w:r w:rsidRPr="009F3B9A">
        <w:rPr>
          <w:rFonts w:ascii="Times New Roman" w:hAnsi="Times New Roman"/>
          <w:sz w:val="24"/>
          <w:szCs w:val="24"/>
        </w:rPr>
        <w:tab/>
        <w:t>14</w:t>
      </w:r>
      <w:r w:rsidRPr="009F3B9A">
        <w:rPr>
          <w:rFonts w:ascii="Times New Roman" w:hAnsi="Times New Roman"/>
          <w:sz w:val="24"/>
          <w:szCs w:val="24"/>
          <w:vertAlign w:val="superscript"/>
        </w:rPr>
        <w:t>00</w:t>
      </w:r>
      <w:r w:rsidRPr="009F3B9A">
        <w:rPr>
          <w:rFonts w:ascii="Times New Roman" w:hAnsi="Times New Roman"/>
          <w:sz w:val="24"/>
          <w:szCs w:val="24"/>
        </w:rPr>
        <w:t xml:space="preserve"> – 22</w:t>
      </w:r>
      <w:r w:rsidRPr="009F3B9A">
        <w:rPr>
          <w:rFonts w:ascii="Times New Roman" w:hAnsi="Times New Roman"/>
          <w:sz w:val="24"/>
          <w:szCs w:val="24"/>
          <w:vertAlign w:val="superscript"/>
        </w:rPr>
        <w:t>00</w:t>
      </w:r>
      <w:r w:rsidRPr="009F3B9A">
        <w:rPr>
          <w:rFonts w:ascii="Times New Roman" w:hAnsi="Times New Roman"/>
          <w:sz w:val="24"/>
          <w:szCs w:val="24"/>
        </w:rPr>
        <w:t>,</w:t>
      </w:r>
    </w:p>
    <w:p w:rsidR="00533CBB" w:rsidRPr="009F3B9A" w:rsidRDefault="00533CBB" w:rsidP="00533CBB">
      <w:pPr>
        <w:pStyle w:val="Akapitzlist1"/>
        <w:numPr>
          <w:ilvl w:val="0"/>
          <w:numId w:val="2"/>
        </w:numPr>
        <w:tabs>
          <w:tab w:val="left" w:pos="1080"/>
        </w:tabs>
        <w:spacing w:before="120" w:after="160" w:line="240" w:lineRule="auto"/>
        <w:ind w:left="714" w:firstLine="6"/>
        <w:jc w:val="both"/>
        <w:rPr>
          <w:rFonts w:ascii="Times New Roman" w:hAnsi="Times New Roman"/>
          <w:sz w:val="24"/>
          <w:szCs w:val="24"/>
        </w:rPr>
      </w:pPr>
      <w:r w:rsidRPr="009F3B9A">
        <w:rPr>
          <w:rFonts w:ascii="Times New Roman" w:hAnsi="Times New Roman"/>
          <w:sz w:val="24"/>
          <w:szCs w:val="24"/>
        </w:rPr>
        <w:t>III zmiana</w:t>
      </w:r>
      <w:r w:rsidRPr="009F3B9A">
        <w:rPr>
          <w:rFonts w:ascii="Times New Roman" w:hAnsi="Times New Roman"/>
          <w:sz w:val="24"/>
          <w:szCs w:val="24"/>
        </w:rPr>
        <w:tab/>
        <w:t>22</w:t>
      </w:r>
      <w:r w:rsidRPr="009F3B9A">
        <w:rPr>
          <w:rFonts w:ascii="Times New Roman" w:hAnsi="Times New Roman"/>
          <w:sz w:val="24"/>
          <w:szCs w:val="24"/>
          <w:vertAlign w:val="superscript"/>
        </w:rPr>
        <w:t>00</w:t>
      </w:r>
      <w:r w:rsidRPr="009F3B9A">
        <w:rPr>
          <w:rFonts w:ascii="Times New Roman" w:hAnsi="Times New Roman"/>
          <w:sz w:val="24"/>
          <w:szCs w:val="24"/>
        </w:rPr>
        <w:t xml:space="preserve"> – 6</w:t>
      </w:r>
      <w:r w:rsidRPr="009F3B9A">
        <w:rPr>
          <w:rFonts w:ascii="Times New Roman" w:hAnsi="Times New Roman"/>
          <w:sz w:val="24"/>
          <w:szCs w:val="24"/>
          <w:vertAlign w:val="superscript"/>
        </w:rPr>
        <w:t>00</w:t>
      </w:r>
      <w:r w:rsidRPr="009F3B9A">
        <w:rPr>
          <w:rFonts w:ascii="Times New Roman" w:hAnsi="Times New Roman"/>
          <w:sz w:val="24"/>
          <w:szCs w:val="24"/>
        </w:rPr>
        <w:t xml:space="preserve"> (w okresie od 01 listopada do 31 marca),</w:t>
      </w:r>
    </w:p>
    <w:p w:rsidR="00533CBB" w:rsidRPr="009F3B9A" w:rsidRDefault="00533CBB" w:rsidP="00533CBB">
      <w:pPr>
        <w:pStyle w:val="ust"/>
        <w:ind w:firstLine="360"/>
      </w:pPr>
      <w:r w:rsidRPr="009F3B9A">
        <w:t xml:space="preserve">e) pracownicy na stanowiskach robotniczych i obsługi rzecznego przejścia granicznego </w:t>
      </w:r>
      <w:r>
        <w:br/>
      </w:r>
      <w:r w:rsidRPr="009F3B9A">
        <w:t>Rudaw</w:t>
      </w:r>
      <w:r>
        <w:t>ka</w:t>
      </w:r>
      <w:r w:rsidR="00A74843">
        <w:t>–</w:t>
      </w:r>
      <w:r>
        <w:t>Lesnaja</w:t>
      </w:r>
      <w:r w:rsidRPr="009F3B9A">
        <w:t>:</w:t>
      </w:r>
    </w:p>
    <w:p w:rsidR="00533CBB" w:rsidRDefault="00533CBB" w:rsidP="00533CBB">
      <w:pPr>
        <w:pStyle w:val="ust"/>
        <w:numPr>
          <w:ilvl w:val="0"/>
          <w:numId w:val="6"/>
        </w:numPr>
        <w:tabs>
          <w:tab w:val="clear" w:pos="1260"/>
        </w:tabs>
        <w:ind w:left="1080"/>
      </w:pPr>
      <w:r w:rsidRPr="009F3B9A">
        <w:t xml:space="preserve">I zmiana </w:t>
      </w:r>
      <w:r w:rsidRPr="009F3B9A">
        <w:tab/>
        <w:t>7</w:t>
      </w:r>
      <w:r w:rsidRPr="009F3B9A">
        <w:rPr>
          <w:vertAlign w:val="superscript"/>
        </w:rPr>
        <w:t>00</w:t>
      </w:r>
      <w:r>
        <w:rPr>
          <w:vertAlign w:val="superscript"/>
        </w:rPr>
        <w:t xml:space="preserve"> </w:t>
      </w:r>
      <w:r w:rsidRPr="009F3B9A">
        <w:t>– 15</w:t>
      </w:r>
      <w:r w:rsidRPr="009F3B9A">
        <w:rPr>
          <w:vertAlign w:val="superscript"/>
        </w:rPr>
        <w:t>00</w:t>
      </w:r>
      <w:r w:rsidRPr="009F3B9A">
        <w:t>,</w:t>
      </w:r>
    </w:p>
    <w:p w:rsidR="00533CBB" w:rsidRPr="009F3B9A" w:rsidRDefault="00533CBB" w:rsidP="00533CBB">
      <w:pPr>
        <w:pStyle w:val="ust"/>
        <w:numPr>
          <w:ilvl w:val="0"/>
          <w:numId w:val="6"/>
        </w:numPr>
        <w:tabs>
          <w:tab w:val="clear" w:pos="1260"/>
        </w:tabs>
        <w:ind w:left="1080"/>
      </w:pPr>
      <w:r w:rsidRPr="009F3B9A">
        <w:t xml:space="preserve">II zmiana </w:t>
      </w:r>
      <w:r w:rsidRPr="009F3B9A">
        <w:tab/>
        <w:t>14</w:t>
      </w:r>
      <w:r w:rsidRPr="009F3B9A">
        <w:rPr>
          <w:vertAlign w:val="superscript"/>
        </w:rPr>
        <w:t>00</w:t>
      </w:r>
      <w:r>
        <w:rPr>
          <w:vertAlign w:val="superscript"/>
        </w:rPr>
        <w:t xml:space="preserve"> </w:t>
      </w:r>
      <w:r w:rsidRPr="009F3B9A">
        <w:t>– 22</w:t>
      </w:r>
      <w:r w:rsidRPr="009F3B9A">
        <w:rPr>
          <w:vertAlign w:val="superscript"/>
        </w:rPr>
        <w:t>00</w:t>
      </w:r>
      <w:r w:rsidRPr="009F3B9A">
        <w:t xml:space="preserve"> (praca tylko w uzasadnionych przypadkach </w:t>
      </w:r>
      <w:r>
        <w:br/>
      </w:r>
      <w:r w:rsidRPr="009F3B9A">
        <w:t xml:space="preserve">w oparciu o decyzję dyrektora wydziału/biura po uprzednim uzgodnieniu </w:t>
      </w:r>
      <w:r>
        <w:br/>
      </w:r>
      <w:r w:rsidRPr="009F3B9A">
        <w:t xml:space="preserve">z </w:t>
      </w:r>
      <w:r w:rsidR="00FD15DE" w:rsidRPr="00E81870">
        <w:t>D</w:t>
      </w:r>
      <w:r w:rsidR="00FD15DE" w:rsidRPr="009F3B9A">
        <w:t xml:space="preserve">yrektorem </w:t>
      </w:r>
      <w:r w:rsidR="00FD15DE" w:rsidRPr="00E81870">
        <w:t>G</w:t>
      </w:r>
      <w:r w:rsidR="00FD15DE" w:rsidRPr="009F3B9A">
        <w:t>eneralnym</w:t>
      </w:r>
      <w:r w:rsidR="00FD15DE">
        <w:t xml:space="preserve"> </w:t>
      </w:r>
      <w:r w:rsidR="00FD15DE" w:rsidRPr="00E81870">
        <w:t>Urzędu</w:t>
      </w:r>
      <w:r w:rsidRPr="009F3B9A">
        <w:t xml:space="preserve">). </w:t>
      </w:r>
    </w:p>
    <w:p w:rsidR="00533CBB" w:rsidRPr="009F3B9A" w:rsidRDefault="00533CBB" w:rsidP="00533CBB">
      <w:pPr>
        <w:pStyle w:val="ust"/>
      </w:pPr>
      <w:r>
        <w:t xml:space="preserve">10. </w:t>
      </w:r>
      <w:r w:rsidRPr="009F3B9A">
        <w:t>Soboty są dniami dniami wolnymi od pracy. Dla pracow</w:t>
      </w:r>
      <w:smartTag w:uri="urn:schemas-microsoft-com:office:smarttags" w:element="PersonName">
        <w:r w:rsidRPr="009F3B9A">
          <w:t>nik</w:t>
        </w:r>
      </w:smartTag>
      <w:r w:rsidRPr="009F3B9A">
        <w:t>ów na stanowiskach robotniczych i obsługi przejść granicznych dni wolne od pracy z tytułu pięciodniowego tygodnia pracy wy</w:t>
      </w:r>
      <w:smartTag w:uri="urn:schemas-microsoft-com:office:smarttags" w:element="PersonName">
        <w:r w:rsidRPr="009F3B9A">
          <w:t>nik</w:t>
        </w:r>
      </w:smartTag>
      <w:r w:rsidRPr="009F3B9A">
        <w:t>ają z harmonogramu czasu pracy.</w:t>
      </w:r>
    </w:p>
    <w:p w:rsidR="00533CBB" w:rsidRDefault="00533CBB" w:rsidP="00533CBB">
      <w:pPr>
        <w:pStyle w:val="ust"/>
      </w:pPr>
      <w:r>
        <w:t xml:space="preserve">11. </w:t>
      </w:r>
      <w:r w:rsidRPr="009F3B9A">
        <w:t>Pracownik ma prawo do co najmniej 11</w:t>
      </w:r>
      <w:r w:rsidR="00A74843">
        <w:t>–</w:t>
      </w:r>
      <w:r w:rsidRPr="009F3B9A">
        <w:t>godzinnego dobowego nieprzerwanego odpoczynku oraz do co najmniej 35–godzinnego nieprzerwanego odpoczynku tygodniowego.</w:t>
      </w:r>
    </w:p>
    <w:p w:rsidR="00533CBB" w:rsidRPr="009F3B9A" w:rsidRDefault="00533CBB" w:rsidP="00533CBB">
      <w:pPr>
        <w:pStyle w:val="ust"/>
      </w:pPr>
      <w:r>
        <w:lastRenderedPageBreak/>
        <w:t xml:space="preserve">12. </w:t>
      </w:r>
      <w:r w:rsidRPr="009F3B9A">
        <w:t>Godziny rozpoczynania i kończenia pracy pracowników zatrudnionych w niepełnym wymiarze czasu pracy oraz pracowników zaliczonych do znacznego lub umiarkowanego stopnia niepełnosprawności ustala się indywidualnie.</w:t>
      </w:r>
    </w:p>
    <w:p w:rsidR="00533CBB" w:rsidRDefault="00533CBB" w:rsidP="00533CBB">
      <w:pPr>
        <w:pStyle w:val="ust"/>
      </w:pPr>
      <w:r>
        <w:t xml:space="preserve">13. </w:t>
      </w:r>
      <w:r w:rsidRPr="009F3B9A">
        <w:t xml:space="preserve">Na pisemny wniosek pracownika, umotywowany ważnymi przyczynami, pracodawca może wyrazić zgodę na </w:t>
      </w:r>
      <w:r w:rsidR="00FD15DE" w:rsidRPr="00E81870">
        <w:t>indywidualny rozkład jego czasu</w:t>
      </w:r>
      <w:r w:rsidR="00FD15DE">
        <w:t xml:space="preserve"> pracy, jeżeli </w:t>
      </w:r>
      <w:r w:rsidRPr="009F3B9A">
        <w:t>nie zakłóci to normalnego funkcjonowania wydziału</w:t>
      </w:r>
      <w:r w:rsidR="00CD0311">
        <w:t>/biura</w:t>
      </w:r>
      <w:r w:rsidRPr="009F3B9A">
        <w:t xml:space="preserve"> lub stanowiska pracy.</w:t>
      </w:r>
    </w:p>
    <w:p w:rsidR="00533CBB" w:rsidRDefault="00533CBB" w:rsidP="00533CBB">
      <w:pPr>
        <w:pStyle w:val="ust"/>
      </w:pPr>
      <w:r>
        <w:t xml:space="preserve">14. </w:t>
      </w:r>
      <w:r w:rsidRPr="00F15473">
        <w:t xml:space="preserve">Ze względu na szczególne potrzeby pracodawcy dopuszcza się </w:t>
      </w:r>
      <w:r>
        <w:t xml:space="preserve">okresowe </w:t>
      </w:r>
      <w:r w:rsidRPr="00F15473">
        <w:t>ustalenie między stronami stosunku pracy innego, niż określony w ust. 1</w:t>
      </w:r>
      <w:r>
        <w:t>3</w:t>
      </w:r>
      <w:r w:rsidRPr="00F15473">
        <w:t xml:space="preserve">, rozkładu czasu pracy </w:t>
      </w:r>
      <w:r>
        <w:br/>
      </w:r>
      <w:r w:rsidRPr="00F15473">
        <w:t>z zachowaniem ustalonego dla pracownika wymiaru czasu pracy</w:t>
      </w:r>
      <w:r>
        <w:t>.</w:t>
      </w:r>
    </w:p>
    <w:p w:rsidR="00533CBB" w:rsidRPr="009F3B9A" w:rsidRDefault="00533CBB" w:rsidP="00533CBB">
      <w:pPr>
        <w:pStyle w:val="ust"/>
      </w:pPr>
      <w:r>
        <w:t xml:space="preserve">15. </w:t>
      </w:r>
      <w:r w:rsidRPr="00F15473">
        <w:t>Warunki stosowania telepracy przez pracodawcę określa porozumienie w sprawie stosowania telepracy w Urzędz</w:t>
      </w:r>
      <w:r>
        <w:t xml:space="preserve">ie </w:t>
      </w:r>
      <w:r w:rsidRPr="00F15473">
        <w:t>zawarte pomiędzy Urzędem a Organizacją Międzyzak</w:t>
      </w:r>
      <w:r>
        <w:t>ła</w:t>
      </w:r>
      <w:r w:rsidRPr="00F15473">
        <w:t>dową NSZZ „Solidarność</w:t>
      </w:r>
      <w:r>
        <w:t>”.</w:t>
      </w:r>
    </w:p>
    <w:p w:rsidR="00533CBB" w:rsidRPr="009F3B9A" w:rsidRDefault="00533CBB" w:rsidP="00533CBB">
      <w:pPr>
        <w:pStyle w:val="ust"/>
      </w:pPr>
      <w:r>
        <w:t xml:space="preserve">16. </w:t>
      </w:r>
      <w:r w:rsidRPr="009F3B9A">
        <w:t xml:space="preserve">W czasie pracy, pracownicy zatrudnieni na stanowiskach robotniczych powinni być przebrani w odzież i obuwie robocze. </w:t>
      </w:r>
    </w:p>
    <w:p w:rsidR="00533CBB" w:rsidRPr="009F3B9A" w:rsidRDefault="00533CBB" w:rsidP="00533CBB">
      <w:pPr>
        <w:pStyle w:val="ust"/>
      </w:pPr>
      <w:r>
        <w:t xml:space="preserve">17. </w:t>
      </w:r>
      <w:r w:rsidRPr="009F3B9A">
        <w:t xml:space="preserve">Pracownikowi, którego dobowy wymiar czasu pracy wynosi, co najmniej </w:t>
      </w:r>
      <w:r w:rsidRPr="009F3B9A">
        <w:br/>
        <w:t>6 godzin przysługuje 15</w:t>
      </w:r>
      <w:r w:rsidR="00A74843">
        <w:t>–</w:t>
      </w:r>
      <w:r w:rsidRPr="009F3B9A">
        <w:t xml:space="preserve">minutowa przerwa w pracy. Przerwa nie może zakłócać ciągłego normalnego toku pracy. Przerwa wliczana jest do czasu pracy. </w:t>
      </w:r>
    </w:p>
    <w:p w:rsidR="00533CBB" w:rsidRPr="009F3B9A" w:rsidRDefault="00533CBB" w:rsidP="00533CBB">
      <w:pPr>
        <w:pStyle w:val="ust"/>
      </w:pPr>
      <w:r>
        <w:t xml:space="preserve">18. </w:t>
      </w:r>
      <w:r w:rsidRPr="00F42C2C">
        <w:t xml:space="preserve">Fakt przybycia i wyjścia z pracy, pracownicy są obowiązani potwierdzić </w:t>
      </w:r>
      <w:r w:rsidRPr="00F42C2C">
        <w:br/>
        <w:t>w elektronicznym systemie ewidencji czasu pracy ETATOMIERZ oraz na liście obecności z</w:t>
      </w:r>
      <w:r w:rsidR="00CD0311">
        <w:t>najdującej się w sekretariacie wydziału/b</w:t>
      </w:r>
      <w:r w:rsidRPr="00F42C2C">
        <w:t xml:space="preserve">iura. Przekazywanie kart elektronicznych innym osobom w celu zaznaczenia godziny przybycia lub wyjścia z pracy jest niedopuszczalne. </w:t>
      </w:r>
      <w:r w:rsidRPr="00F42C2C">
        <w:br/>
        <w:t>W budynkach przy ul. Wysockiego 75B, ul. Szosa Baranowicka 35 oraz na przejściach granicznych w Bobrownikach, Białowieży, Kuźnicy, Połowcach, Rudawce, Siemianówce przybycie do pracy pracownicy potwierdzają własnoręcznym podpisem na liście obecności</w:t>
      </w:r>
      <w:r w:rsidRPr="009F3B9A">
        <w:t>.</w:t>
      </w:r>
    </w:p>
    <w:p w:rsidR="00533CBB" w:rsidRPr="009F3B9A" w:rsidRDefault="00533CBB" w:rsidP="00533CBB">
      <w:pPr>
        <w:pStyle w:val="ust"/>
      </w:pPr>
      <w:r>
        <w:t xml:space="preserve">19. </w:t>
      </w:r>
      <w:r w:rsidRPr="00F42C2C">
        <w:t xml:space="preserve">Każde wyjście (służbowe i prywatne) poza Urząd pracownik potwierdza wpisem </w:t>
      </w:r>
      <w:r>
        <w:br/>
      </w:r>
      <w:r w:rsidRPr="00F42C2C">
        <w:t xml:space="preserve">do książki wyjść, z podaniem czasu </w:t>
      </w:r>
      <w:r>
        <w:t xml:space="preserve">wyjścia </w:t>
      </w:r>
      <w:r w:rsidRPr="00F42C2C">
        <w:t xml:space="preserve">oraz powrotu. </w:t>
      </w:r>
      <w:r>
        <w:t xml:space="preserve">W przypadku wyjścia służbowego należy wskazać </w:t>
      </w:r>
      <w:r w:rsidRPr="00F42C2C">
        <w:t>cel wyjścia</w:t>
      </w:r>
      <w:r>
        <w:t>.</w:t>
      </w:r>
      <w:r w:rsidRPr="00F42C2C">
        <w:t xml:space="preserve"> Wpis taki powinien być potwierdzony podpisem bezpośredniego przełożonego. Książka wyjść znajduje się w</w:t>
      </w:r>
      <w:r>
        <w:t> </w:t>
      </w:r>
      <w:r w:rsidRPr="00F42C2C">
        <w:t xml:space="preserve">sekretariacie </w:t>
      </w:r>
      <w:r w:rsidR="00CD0311">
        <w:t>w</w:t>
      </w:r>
      <w:r w:rsidRPr="00F42C2C">
        <w:t>ydziału/</w:t>
      </w:r>
      <w:r w:rsidR="00CD0311">
        <w:t>b</w:t>
      </w:r>
      <w:r w:rsidRPr="00F42C2C">
        <w:t>iura oraz u kierownika na poszczególnych przejściach granicznych</w:t>
      </w:r>
      <w:r w:rsidRPr="009F3B9A">
        <w:t>.</w:t>
      </w:r>
    </w:p>
    <w:p w:rsidR="00533CBB" w:rsidRPr="009F3B9A" w:rsidRDefault="00533CBB" w:rsidP="00533CBB">
      <w:pPr>
        <w:pStyle w:val="ust"/>
      </w:pPr>
      <w:r>
        <w:t xml:space="preserve">20. </w:t>
      </w:r>
      <w:r w:rsidRPr="009F3B9A">
        <w:t xml:space="preserve">Pora nocna wynosi 8 godzin </w:t>
      </w:r>
      <w:r>
        <w:t xml:space="preserve">od </w:t>
      </w:r>
      <w:r w:rsidRPr="009F3B9A">
        <w:t>godzin</w:t>
      </w:r>
      <w:r>
        <w:t>y</w:t>
      </w:r>
      <w:r w:rsidRPr="009F3B9A">
        <w:t xml:space="preserve"> 22</w:t>
      </w:r>
      <w:r w:rsidRPr="009F3B9A">
        <w:rPr>
          <w:vertAlign w:val="superscript"/>
        </w:rPr>
        <w:t xml:space="preserve">00 </w:t>
      </w:r>
      <w:r>
        <w:t xml:space="preserve">do  </w:t>
      </w:r>
      <w:r w:rsidRPr="009F3B9A">
        <w:t>6</w:t>
      </w:r>
      <w:r w:rsidRPr="009F3B9A">
        <w:rPr>
          <w:vertAlign w:val="superscript"/>
        </w:rPr>
        <w:t>00</w:t>
      </w:r>
      <w:r w:rsidRPr="009F3B9A">
        <w:t xml:space="preserve"> dnia następnego.</w:t>
      </w:r>
    </w:p>
    <w:p w:rsidR="00533CBB" w:rsidRPr="009F3B9A" w:rsidRDefault="00533CBB" w:rsidP="00533CBB">
      <w:pPr>
        <w:pStyle w:val="ust"/>
      </w:pPr>
      <w:r>
        <w:t xml:space="preserve">21. </w:t>
      </w:r>
      <w:r w:rsidRPr="009F3B9A">
        <w:t>Za pracę w niedzielę oraz święto uważa się pracę wykonywaną pomiędzy godziną 6</w:t>
      </w:r>
      <w:r w:rsidRPr="009F3B9A">
        <w:rPr>
          <w:vertAlign w:val="superscript"/>
        </w:rPr>
        <w:t>00</w:t>
      </w:r>
      <w:r w:rsidRPr="009F3B9A">
        <w:t xml:space="preserve"> w tym dniu, a godziną 6</w:t>
      </w:r>
      <w:r w:rsidRPr="009F3B9A">
        <w:rPr>
          <w:vertAlign w:val="superscript"/>
        </w:rPr>
        <w:t xml:space="preserve">00 </w:t>
      </w:r>
      <w:r w:rsidRPr="009F3B9A">
        <w:t>następnego dnia.</w:t>
      </w:r>
    </w:p>
    <w:p w:rsidR="00533CBB" w:rsidRDefault="00533CBB" w:rsidP="00533CBB">
      <w:pPr>
        <w:pStyle w:val="ust"/>
      </w:pPr>
      <w:r>
        <w:t xml:space="preserve">22. </w:t>
      </w:r>
      <w:r w:rsidRPr="009F3B9A">
        <w:t>W komórkach organizacyjnych, w których praca odbywa się również w niedziele, pracownik powinien korzystać co najmniej raz na cztery tygodnie z niedzieli wolnej</w:t>
      </w:r>
      <w:r w:rsidR="00C61667">
        <w:br/>
      </w:r>
      <w:r w:rsidRPr="009F3B9A">
        <w:t xml:space="preserve"> od pracy.</w:t>
      </w:r>
      <w:r w:rsidR="00DB0776">
        <w:t>”</w:t>
      </w:r>
      <w:r w:rsidR="000D7050">
        <w:t>;</w:t>
      </w:r>
    </w:p>
    <w:p w:rsidR="00BE53AD" w:rsidRDefault="00B87E00" w:rsidP="00533CBB">
      <w:pPr>
        <w:pStyle w:val="ust"/>
      </w:pPr>
      <w:r>
        <w:t>2)</w:t>
      </w:r>
      <w:r w:rsidR="00BE53AD">
        <w:t xml:space="preserve"> </w:t>
      </w:r>
      <w:r w:rsidR="00DB0776">
        <w:t>w § 16 ust. 2 otrzymuje brzmienie:</w:t>
      </w:r>
    </w:p>
    <w:p w:rsidR="00DB0776" w:rsidRDefault="00DB0776" w:rsidP="00DB0776">
      <w:pPr>
        <w:pStyle w:val="ust"/>
      </w:pPr>
      <w:r>
        <w:t xml:space="preserve">„2. </w:t>
      </w:r>
      <w:r w:rsidRPr="009F3B9A">
        <w:t>Czas pełnienia dyżuru nie może naruszać prawa pracownika do odpoczynku dobowego lub tygodniowego, o którym mowa w §</w:t>
      </w:r>
      <w:r>
        <w:t xml:space="preserve"> </w:t>
      </w:r>
      <w:r w:rsidRPr="009F3B9A">
        <w:t>10 ust.</w:t>
      </w:r>
      <w:r>
        <w:t xml:space="preserve"> </w:t>
      </w:r>
      <w:smartTag w:uri="urn:schemas-microsoft-com:office:smarttags" w:element="metricconverter">
        <w:smartTagPr>
          <w:attr w:name="ProductID" w:val="11.”"/>
        </w:smartTagPr>
        <w:r>
          <w:t>11</w:t>
        </w:r>
        <w:r w:rsidRPr="009F3B9A">
          <w:t>.</w:t>
        </w:r>
        <w:r>
          <w:t>”</w:t>
        </w:r>
      </w:smartTag>
      <w:r w:rsidR="000D7050">
        <w:t>;</w:t>
      </w:r>
    </w:p>
    <w:p w:rsidR="00DB0776" w:rsidRDefault="00DB0776" w:rsidP="00DB0776">
      <w:pPr>
        <w:pStyle w:val="ust"/>
      </w:pPr>
      <w:r>
        <w:t>3</w:t>
      </w:r>
      <w:r w:rsidR="00B87E00">
        <w:t>)</w:t>
      </w:r>
      <w:r>
        <w:t xml:space="preserve"> </w:t>
      </w:r>
      <w:r w:rsidR="00046F2C">
        <w:t xml:space="preserve">w § 33 ust. 4 </w:t>
      </w:r>
      <w:r w:rsidR="00FD15DE" w:rsidRPr="00E81870">
        <w:t>otrzymuje brzmienie</w:t>
      </w:r>
      <w:r w:rsidR="00046F2C">
        <w:t>:</w:t>
      </w:r>
    </w:p>
    <w:p w:rsidR="00046F2C" w:rsidRDefault="00E81870" w:rsidP="00DB0776">
      <w:pPr>
        <w:pStyle w:val="ust"/>
      </w:pPr>
      <w:r w:rsidRPr="00E81870">
        <w:t xml:space="preserve"> </w:t>
      </w:r>
      <w:r w:rsidR="00FD15DE" w:rsidRPr="00E81870">
        <w:t xml:space="preserve">„4. </w:t>
      </w:r>
      <w:r w:rsidRPr="009F3B9A">
        <w:t xml:space="preserve">Kara pieniężna za jedno przekroczenie, jak i za każdy dzień nieusprawiedliwionej nieobecności, nie może być wyższa od jednodniowego wynagrodzenia pracownika, a łącznie kary pieniężne nie mogą przewyższać dziesiątej części wynagrodzenia, przypadającego </w:t>
      </w:r>
      <w:r w:rsidRPr="009F3B9A">
        <w:lastRenderedPageBreak/>
        <w:t>pracownikowi do wypłaty</w:t>
      </w:r>
      <w:r>
        <w:t xml:space="preserve"> po dokonaniu potrąceń, o których mowa w art. 87 Kodeksu pracy</w:t>
      </w:r>
      <w:r w:rsidRPr="00E81870">
        <w:t>.</w:t>
      </w:r>
      <w:r w:rsidR="00FD15DE" w:rsidRPr="00E81870">
        <w:t>”</w:t>
      </w:r>
      <w:r w:rsidR="000D7050" w:rsidRPr="00E81870">
        <w:t>;</w:t>
      </w:r>
    </w:p>
    <w:p w:rsidR="00046F2C" w:rsidRDefault="00046F2C" w:rsidP="00DB0776">
      <w:pPr>
        <w:pStyle w:val="ust"/>
      </w:pPr>
      <w:r>
        <w:t>4</w:t>
      </w:r>
      <w:r w:rsidR="00B87E00">
        <w:t>)</w:t>
      </w:r>
      <w:r>
        <w:t xml:space="preserve"> w § 35</w:t>
      </w:r>
      <w:r w:rsidR="00FD15DE">
        <w:t xml:space="preserve"> </w:t>
      </w:r>
      <w:r w:rsidR="00FD15DE" w:rsidRPr="00E81870">
        <w:t>w</w:t>
      </w:r>
      <w:r>
        <w:t xml:space="preserve"> ust. </w:t>
      </w:r>
      <w:r w:rsidR="00B827FF" w:rsidRPr="00E81870">
        <w:t>2</w:t>
      </w:r>
      <w:r w:rsidR="00B827FF">
        <w:t xml:space="preserve"> </w:t>
      </w:r>
      <w:r>
        <w:t>pkt 6 otrzymuje brzmienie:</w:t>
      </w:r>
    </w:p>
    <w:p w:rsidR="00046F2C" w:rsidRDefault="00046F2C" w:rsidP="00DB0776">
      <w:pPr>
        <w:pStyle w:val="ust"/>
      </w:pPr>
      <w:r>
        <w:t xml:space="preserve">„6) </w:t>
      </w:r>
      <w:r w:rsidRPr="009F3B9A">
        <w:t>informować pracowników</w:t>
      </w:r>
      <w:r>
        <w:t>, na szkoleniu wstępnym bhp,</w:t>
      </w:r>
      <w:r w:rsidRPr="009F3B9A">
        <w:t xml:space="preserve"> o ryzyku zawodowym, które wiąże się z wykonywaną pracą oraz o zasadach ochrony przed zagrożeniami</w:t>
      </w:r>
      <w:r>
        <w:t>;”</w:t>
      </w:r>
      <w:r w:rsidR="000D7050">
        <w:t>;</w:t>
      </w:r>
    </w:p>
    <w:p w:rsidR="00046F2C" w:rsidRDefault="00B076BC" w:rsidP="00DB0776">
      <w:pPr>
        <w:pStyle w:val="ust"/>
      </w:pPr>
      <w:r>
        <w:t>5</w:t>
      </w:r>
      <w:r w:rsidR="00B87E00">
        <w:t>)</w:t>
      </w:r>
      <w:r>
        <w:t xml:space="preserve"> w § 38 ust. 1 otrzymuje brzmienie:</w:t>
      </w:r>
    </w:p>
    <w:p w:rsidR="00B076BC" w:rsidRPr="009F3B9A" w:rsidRDefault="00B076BC" w:rsidP="00DB0776">
      <w:pPr>
        <w:pStyle w:val="ust"/>
      </w:pPr>
      <w:r>
        <w:t xml:space="preserve">„ 1. </w:t>
      </w:r>
      <w:r w:rsidRPr="009F3B9A">
        <w:t xml:space="preserve">Osoba przyjmowana do pracy w Urzędzie podlega wstępnym badaniom lekarskim, z wyjątkiem osób podlegających wyłączeniu na podstawie art. </w:t>
      </w:r>
      <w:r>
        <w:t>229 § 1</w:t>
      </w:r>
      <w:r>
        <w:rPr>
          <w:vertAlign w:val="superscript"/>
        </w:rPr>
        <w:t>1</w:t>
      </w:r>
      <w:r>
        <w:t xml:space="preserve"> i 1</w:t>
      </w:r>
      <w:r>
        <w:rPr>
          <w:vertAlign w:val="superscript"/>
        </w:rPr>
        <w:t>2</w:t>
      </w:r>
      <w:r>
        <w:t xml:space="preserve"> </w:t>
      </w:r>
      <w:r w:rsidRPr="009F3B9A">
        <w:t>Kodeksu pracy</w:t>
      </w:r>
      <w:r>
        <w:t>.”</w:t>
      </w:r>
      <w:r w:rsidR="000D7050">
        <w:t>;</w:t>
      </w:r>
    </w:p>
    <w:p w:rsidR="00DB0776" w:rsidRDefault="00E63305" w:rsidP="00533CBB">
      <w:pPr>
        <w:pStyle w:val="ust"/>
      </w:pPr>
      <w:r>
        <w:t>6</w:t>
      </w:r>
      <w:r w:rsidR="00B87E00">
        <w:t>)</w:t>
      </w:r>
      <w:r>
        <w:t xml:space="preserve"> w § 39 ust. 1 otrzymuje brzmienie:</w:t>
      </w:r>
    </w:p>
    <w:p w:rsidR="00E63305" w:rsidRDefault="00E63305" w:rsidP="00533CBB">
      <w:pPr>
        <w:pStyle w:val="ust"/>
      </w:pPr>
      <w:r>
        <w:t xml:space="preserve">„1. </w:t>
      </w:r>
      <w:r w:rsidRPr="009F3B9A">
        <w:t xml:space="preserve">Wszyscy nowozatrudniani pracownicy, a także studenci odbywający praktyki </w:t>
      </w:r>
      <w:r w:rsidRPr="009F3B9A">
        <w:br/>
        <w:t xml:space="preserve">oraz </w:t>
      </w:r>
      <w:r>
        <w:t xml:space="preserve">osoby bezrobotne skierowane do odbycia stażu </w:t>
      </w:r>
      <w:r w:rsidRPr="009F3B9A">
        <w:t xml:space="preserve">w Urzędzie - przed dopuszczeniem </w:t>
      </w:r>
      <w:r>
        <w:br/>
      </w:r>
      <w:r w:rsidRPr="009F3B9A">
        <w:t xml:space="preserve">do wykonywania pracy podlegają szkoleniu wstępnemu w zakresie bhp. Szkolenie wstępne jest przeprowadzane w formie instruktażu według programów szkoleń opracowanych </w:t>
      </w:r>
      <w:r w:rsidR="00C61667">
        <w:br/>
      </w:r>
      <w:r w:rsidRPr="009F3B9A">
        <w:t>dla poszczególnych grup stanowisk i obejmuje:  szkolenie wstępne ogólne, zwane „instruktażem ogólnym” oraz szkolenie wstępne na stanowisku pracy, zwane „instruktażem stanowiskowym”</w:t>
      </w:r>
      <w:r>
        <w:t>.”</w:t>
      </w:r>
      <w:r w:rsidR="000D7050">
        <w:t>;</w:t>
      </w:r>
    </w:p>
    <w:p w:rsidR="00B87E00" w:rsidRDefault="000E5309" w:rsidP="00E63305">
      <w:pPr>
        <w:pStyle w:val="ust"/>
      </w:pPr>
      <w:r>
        <w:t>7</w:t>
      </w:r>
      <w:r w:rsidR="00B87E00">
        <w:t>)</w:t>
      </w:r>
      <w:r w:rsidR="00E63305">
        <w:t xml:space="preserve"> w § 43</w:t>
      </w:r>
      <w:r w:rsidR="00B87E00">
        <w:t>:</w:t>
      </w:r>
    </w:p>
    <w:p w:rsidR="00B87E00" w:rsidRDefault="00B87E00" w:rsidP="00E63305">
      <w:pPr>
        <w:pStyle w:val="ust"/>
      </w:pPr>
      <w:r>
        <w:t>a) ust. 1 otrzymuje brzmienie:</w:t>
      </w:r>
    </w:p>
    <w:p w:rsidR="00B87E00" w:rsidRDefault="00B87E00" w:rsidP="00B87E00">
      <w:pPr>
        <w:pStyle w:val="paragraf"/>
        <w:numPr>
          <w:ilvl w:val="0"/>
          <w:numId w:val="0"/>
        </w:numPr>
        <w:ind w:left="143" w:firstLine="397"/>
      </w:pPr>
      <w:r>
        <w:t xml:space="preserve">„1. </w:t>
      </w:r>
      <w:r w:rsidRPr="009F3B9A">
        <w:t xml:space="preserve">Pracownikowi wychowującemu przynajmniej jedno dziecko w wieku do 14 lat przysługuje w ciągu roku zwolnienie od pracy w wymiarze 16 godzin albo 2 dni, </w:t>
      </w:r>
      <w:r w:rsidRPr="009F3B9A">
        <w:br/>
        <w:t>z zachowaniem prawa do wynagrodzenia</w:t>
      </w:r>
      <w:r>
        <w:t>.</w:t>
      </w:r>
      <w:r w:rsidRPr="008F63B0">
        <w:t xml:space="preserve"> </w:t>
      </w:r>
      <w:r w:rsidRPr="009F3B9A">
        <w:t>Jeżeli oboje rodzice lub opiekunowie dziecka są zatrudnieni - z uprawnień</w:t>
      </w:r>
      <w:r>
        <w:t xml:space="preserve"> </w:t>
      </w:r>
      <w:r w:rsidRPr="009F3B9A">
        <w:t>do zwolnienia od pracy może korzystać jedno z nich.</w:t>
      </w:r>
    </w:p>
    <w:p w:rsidR="00E63305" w:rsidRDefault="00B87E00" w:rsidP="00E63305">
      <w:pPr>
        <w:pStyle w:val="ust"/>
      </w:pPr>
      <w:r>
        <w:t>b)</w:t>
      </w:r>
      <w:r w:rsidR="00E63305">
        <w:t xml:space="preserve"> </w:t>
      </w:r>
      <w:r w:rsidR="00B827FF" w:rsidRPr="00FF5F8F">
        <w:t xml:space="preserve">po ust. 1 </w:t>
      </w:r>
      <w:r w:rsidR="00E63305" w:rsidRPr="00FF5F8F">
        <w:t>dodaje się ust.</w:t>
      </w:r>
      <w:r w:rsidR="00E63305">
        <w:t xml:space="preserve"> </w:t>
      </w:r>
      <w:r w:rsidR="00B827FF" w:rsidRPr="00FF5F8F">
        <w:t>1a i 1b</w:t>
      </w:r>
      <w:r w:rsidR="00B827FF">
        <w:t xml:space="preserve">  </w:t>
      </w:r>
      <w:r w:rsidR="00E63305">
        <w:t>w brzmieniu:</w:t>
      </w:r>
    </w:p>
    <w:p w:rsidR="007E45EC" w:rsidRDefault="007E45EC" w:rsidP="007E45EC">
      <w:pPr>
        <w:pStyle w:val="paragraf"/>
        <w:numPr>
          <w:ilvl w:val="0"/>
          <w:numId w:val="0"/>
        </w:numPr>
        <w:tabs>
          <w:tab w:val="num" w:pos="1788"/>
        </w:tabs>
        <w:ind w:firstLine="540"/>
      </w:pPr>
      <w:r>
        <w:t xml:space="preserve">„ </w:t>
      </w:r>
      <w:r w:rsidR="00B827FF" w:rsidRPr="00FF5F8F">
        <w:t>1a</w:t>
      </w:r>
      <w:r>
        <w:t>. O sposobie wykorzystania w danym roku kalendarzowym zwolnienia, o którym mowa w ust. 1, decyduje pracownik w pierwszym wniosku o udzielenie takiego zwolnienia złożonym w danym roku kalendarzowym</w:t>
      </w:r>
      <w:r w:rsidRPr="009F3B9A">
        <w:t xml:space="preserve">. </w:t>
      </w:r>
    </w:p>
    <w:p w:rsidR="007E45EC" w:rsidRDefault="00FF5F8F" w:rsidP="00FF5F8F">
      <w:pPr>
        <w:pStyle w:val="paragraf"/>
        <w:numPr>
          <w:ilvl w:val="0"/>
          <w:numId w:val="0"/>
        </w:numPr>
        <w:tabs>
          <w:tab w:val="left" w:pos="720"/>
        </w:tabs>
      </w:pPr>
      <w:r w:rsidRPr="00FF5F8F">
        <w:tab/>
      </w:r>
      <w:r w:rsidR="00B827FF" w:rsidRPr="00FF5F8F">
        <w:t>1b.</w:t>
      </w:r>
      <w:r w:rsidR="007E45EC">
        <w:t xml:space="preserve"> Zwolnienie od pracy, o którym mowa w ust. 1, udzielane w systemie godzinowym dla pracownika zatrudnionego w niepełnym wymiarze czasu pracy ustala się proporcjonalnie do wymiaru czasu pracy tego pracownika. Niepełną godzinę zwolnienia zaokrągla się w górę do pełnej godziny.</w:t>
      </w:r>
      <w:r w:rsidR="00584CB7">
        <w:t>”</w:t>
      </w:r>
      <w:r w:rsidR="000D7050">
        <w:t>;</w:t>
      </w:r>
    </w:p>
    <w:p w:rsidR="001C1186" w:rsidRDefault="00C50467" w:rsidP="000E5309">
      <w:pPr>
        <w:pStyle w:val="ust"/>
      </w:pPr>
      <w:r>
        <w:t>8</w:t>
      </w:r>
      <w:r w:rsidR="00B87E00">
        <w:t>)</w:t>
      </w:r>
      <w:r>
        <w:t xml:space="preserve"> w § 46 ust. 12 </w:t>
      </w:r>
      <w:r w:rsidR="001C1186" w:rsidRPr="00FF5F8F">
        <w:t>otrzymuje brzmienie:</w:t>
      </w:r>
    </w:p>
    <w:p w:rsidR="00FF5F8F" w:rsidRPr="009F3B9A" w:rsidRDefault="001C1186" w:rsidP="00FF5F8F">
      <w:pPr>
        <w:pStyle w:val="ust"/>
      </w:pPr>
      <w:r w:rsidRPr="00FF5F8F">
        <w:t xml:space="preserve">„12. </w:t>
      </w:r>
      <w:r w:rsidR="00FF5F8F" w:rsidRPr="009F3B9A">
        <w:t xml:space="preserve">W przypadku zauważenia pożaru każdy pracownik jest zobowiązany podjąć działania zgodne z </w:t>
      </w:r>
      <w:r w:rsidR="00FF5F8F">
        <w:t>zasadami ewakuacji</w:t>
      </w:r>
      <w:r w:rsidR="00FF5F8F" w:rsidRPr="005A609F">
        <w:t xml:space="preserve"> </w:t>
      </w:r>
      <w:r w:rsidR="00FF5F8F">
        <w:t>udostępnianymi w systemie elektronicznym EZD</w:t>
      </w:r>
      <w:r w:rsidR="00FF5F8F" w:rsidRPr="009F3B9A">
        <w:t xml:space="preserve">, </w:t>
      </w:r>
      <w:r w:rsidR="00FF5F8F" w:rsidRPr="009F3B9A">
        <w:br/>
        <w:t>a w szczególności:</w:t>
      </w:r>
    </w:p>
    <w:p w:rsidR="00FF5F8F" w:rsidRPr="009F3B9A" w:rsidRDefault="00FF5F8F" w:rsidP="00FF5F8F">
      <w:pPr>
        <w:pStyle w:val="pkt"/>
        <w:numPr>
          <w:ilvl w:val="0"/>
          <w:numId w:val="0"/>
        </w:numPr>
        <w:ind w:left="57"/>
      </w:pPr>
      <w:r>
        <w:t xml:space="preserve">1) </w:t>
      </w:r>
      <w:r w:rsidRPr="009F3B9A">
        <w:t>nie wzbudzać paniki, zachować spokój i zawiadomić osoby zagrożone;</w:t>
      </w:r>
    </w:p>
    <w:p w:rsidR="00FF5F8F" w:rsidRPr="009F3B9A" w:rsidRDefault="00FF5F8F" w:rsidP="00FF5F8F">
      <w:pPr>
        <w:pStyle w:val="pkt"/>
        <w:numPr>
          <w:ilvl w:val="0"/>
          <w:numId w:val="0"/>
        </w:numPr>
        <w:ind w:left="57"/>
      </w:pPr>
      <w:r>
        <w:t xml:space="preserve">2) </w:t>
      </w:r>
      <w:r w:rsidRPr="009F3B9A">
        <w:t>przystąpić do likwidacji pożaru w zarodku, o ile nie stwarza to zagrożenia własnego zdrowia i życia;</w:t>
      </w:r>
    </w:p>
    <w:p w:rsidR="00FF5F8F" w:rsidRPr="009F3B9A" w:rsidRDefault="00FF5F8F" w:rsidP="00FF5F8F">
      <w:pPr>
        <w:pStyle w:val="pkt"/>
        <w:numPr>
          <w:ilvl w:val="0"/>
          <w:numId w:val="0"/>
        </w:numPr>
        <w:ind w:left="57"/>
      </w:pPr>
      <w:r>
        <w:t xml:space="preserve">3) </w:t>
      </w:r>
      <w:r w:rsidRPr="009F3B9A">
        <w:t>wezwać straż pożarną (z wyjątkiem sytuacji, gdy rozmiary pożaru gwarantują jego ugaszenie we własnym zakresie);</w:t>
      </w:r>
    </w:p>
    <w:p w:rsidR="00C50467" w:rsidRDefault="00FF5F8F" w:rsidP="00FF5F8F">
      <w:pPr>
        <w:pStyle w:val="pkt"/>
        <w:numPr>
          <w:ilvl w:val="0"/>
          <w:numId w:val="0"/>
        </w:numPr>
        <w:ind w:left="57"/>
      </w:pPr>
      <w:r>
        <w:lastRenderedPageBreak/>
        <w:t xml:space="preserve">4) </w:t>
      </w:r>
      <w:r w:rsidRPr="009F3B9A">
        <w:t>powiadomić pr</w:t>
      </w:r>
      <w:r>
        <w:t>acownika ochrony</w:t>
      </w:r>
      <w:r w:rsidR="001C1186" w:rsidRPr="00FF5F8F">
        <w:t>.”;</w:t>
      </w:r>
    </w:p>
    <w:p w:rsidR="000E5309" w:rsidRDefault="00C50467" w:rsidP="000E5309">
      <w:pPr>
        <w:pStyle w:val="ust"/>
      </w:pPr>
      <w:r>
        <w:t>9</w:t>
      </w:r>
      <w:r w:rsidR="00B87E00">
        <w:t>)</w:t>
      </w:r>
      <w:r w:rsidR="000E5309">
        <w:t xml:space="preserve"> w § </w:t>
      </w:r>
      <w:r w:rsidR="0031633D">
        <w:t>50</w:t>
      </w:r>
      <w:r w:rsidR="000E5309">
        <w:t xml:space="preserve"> </w:t>
      </w:r>
      <w:r w:rsidR="001C1186" w:rsidRPr="00FF5F8F">
        <w:t xml:space="preserve">w ust. 1 po pkt 7 dodaje się pkt 7a i 7b </w:t>
      </w:r>
      <w:r w:rsidR="000E5309" w:rsidRPr="00FF5F8F">
        <w:t>w brzmieniu</w:t>
      </w:r>
      <w:r w:rsidR="000E5309">
        <w:t>:</w:t>
      </w:r>
    </w:p>
    <w:p w:rsidR="0031633D" w:rsidRDefault="0031633D" w:rsidP="000E5309">
      <w:pPr>
        <w:pStyle w:val="ust"/>
      </w:pPr>
      <w:r>
        <w:t>„</w:t>
      </w:r>
      <w:r w:rsidR="001C1186" w:rsidRPr="00FF5F8F">
        <w:t>7a</w:t>
      </w:r>
      <w:r>
        <w:t xml:space="preserve">) będącego członkiem doraźnym Państwowej Komisji Badania Wypadków Kolejowych, ujętym w liście ministra właściwego do spraw transportu, na czas wyznaczenia przez przewodniczącego Państwowej Komisji Badania Wypadków Kolejowych do udziału </w:t>
      </w:r>
      <w:r w:rsidR="00C61667">
        <w:br/>
      </w:r>
      <w:r>
        <w:t>w postępowaniu;</w:t>
      </w:r>
    </w:p>
    <w:p w:rsidR="0031633D" w:rsidRDefault="001C1186" w:rsidP="000E5309">
      <w:pPr>
        <w:pStyle w:val="ust"/>
      </w:pPr>
      <w:r w:rsidRPr="00FF5F8F">
        <w:t>7b</w:t>
      </w:r>
      <w:r w:rsidR="0031633D">
        <w:t xml:space="preserve">) będącego członkiem ochotniczej drużyny ratowniczej działającej w brzegowej stacji ratowniczej Morskiej Służby Poszukiwania i ratownictwa „Służba SAR” – na czas niezbędny do uczestniczenia w akcji ratowniczej i do wypoczynku koniecznego po jej zakończeniu oraz na czas udziału w szkoleniach organizowanych przez Morską Służbę Poszukiwania </w:t>
      </w:r>
      <w:r w:rsidR="00C516B0">
        <w:br/>
      </w:r>
      <w:r w:rsidR="0031633D">
        <w:t>i Ratownictwa;”</w:t>
      </w:r>
      <w:r>
        <w:t>.</w:t>
      </w:r>
    </w:p>
    <w:p w:rsidR="00756EF5" w:rsidRDefault="00756EF5" w:rsidP="00756EF5">
      <w:pPr>
        <w:pStyle w:val="ust"/>
      </w:pPr>
      <w:r w:rsidRPr="00FF5F8F">
        <w:t xml:space="preserve">§ 2. Zarządzenie wchodzi w życie z dniem 1 września 2016 r. i podlega podaniu </w:t>
      </w:r>
      <w:r w:rsidRPr="00FF5F8F">
        <w:br/>
        <w:t xml:space="preserve">do wiadomości pracownikom, poprzez zamieszczenie na wewnętrznym portalu intranetowym Sharepoint w zakładce </w:t>
      </w:r>
      <w:r w:rsidRPr="00FF5F8F">
        <w:rPr>
          <w:i/>
        </w:rPr>
        <w:t>Sprawy pracownicze/Regulamin pracy</w:t>
      </w:r>
      <w:r w:rsidRPr="00FF5F8F">
        <w:t>.</w:t>
      </w:r>
    </w:p>
    <w:p w:rsidR="002A2F93" w:rsidRDefault="002A2F93" w:rsidP="002A2F93">
      <w:pPr>
        <w:pStyle w:val="paragraf"/>
        <w:numPr>
          <w:ilvl w:val="0"/>
          <w:numId w:val="0"/>
        </w:numPr>
        <w:ind w:left="4860" w:firstLine="360"/>
        <w:rPr>
          <w:szCs w:val="24"/>
        </w:rPr>
      </w:pPr>
    </w:p>
    <w:p w:rsidR="002A2F93" w:rsidRDefault="002A2F93" w:rsidP="002A2F93">
      <w:pPr>
        <w:pStyle w:val="paragraf"/>
        <w:numPr>
          <w:ilvl w:val="0"/>
          <w:numId w:val="0"/>
        </w:numPr>
        <w:ind w:left="4860" w:firstLine="360"/>
        <w:rPr>
          <w:szCs w:val="24"/>
        </w:rPr>
      </w:pPr>
      <w:r>
        <w:rPr>
          <w:szCs w:val="24"/>
        </w:rPr>
        <w:t>DYREKTOR GENERALNY</w:t>
      </w:r>
    </w:p>
    <w:p w:rsidR="002A2F93" w:rsidRDefault="002A2F93" w:rsidP="002A2F93">
      <w:pPr>
        <w:pStyle w:val="paragraf"/>
        <w:numPr>
          <w:ilvl w:val="0"/>
          <w:numId w:val="0"/>
        </w:numPr>
        <w:ind w:left="4860" w:firstLine="360"/>
        <w:rPr>
          <w:szCs w:val="24"/>
        </w:rPr>
      </w:pPr>
      <w:r>
        <w:rPr>
          <w:szCs w:val="24"/>
        </w:rPr>
        <w:t>Podlaskiego Urzędu Wojewódzkiego</w:t>
      </w:r>
    </w:p>
    <w:p w:rsidR="00E74163" w:rsidRDefault="002A2F93" w:rsidP="00C50467">
      <w:pPr>
        <w:pStyle w:val="paragraf"/>
        <w:numPr>
          <w:ilvl w:val="0"/>
          <w:numId w:val="0"/>
        </w:numPr>
        <w:tabs>
          <w:tab w:val="left" w:pos="900"/>
        </w:tabs>
        <w:ind w:left="5220"/>
      </w:pPr>
      <w:r>
        <w:t>/-/ Ewa Wojewódko</w:t>
      </w:r>
    </w:p>
    <w:sectPr w:rsidR="00E741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D72467"/>
    <w:multiLevelType w:val="multilevel"/>
    <w:tmpl w:val="2F4E09D2"/>
    <w:lvl w:ilvl="0">
      <w:start w:val="1"/>
      <w:numFmt w:val="none"/>
      <w:pStyle w:val="Tytuaktu"/>
      <w:suff w:val="nothing"/>
      <w:lvlText w:val="%1"/>
      <w:lvlJc w:val="left"/>
      <w:pPr>
        <w:ind w:left="0" w:firstLine="288"/>
      </w:pPr>
      <w:rPr>
        <w:rFonts w:hint="default"/>
      </w:rPr>
    </w:lvl>
    <w:lvl w:ilvl="1">
      <w:start w:val="1"/>
      <w:numFmt w:val="none"/>
      <w:pStyle w:val="za"/>
      <w:suff w:val="nothing"/>
      <w:lvlText w:val="Załącznik%1"/>
      <w:lvlJc w:val="right"/>
      <w:pPr>
        <w:ind w:left="5954" w:firstLine="0"/>
      </w:pPr>
      <w:rPr>
        <w:rFonts w:hint="default"/>
      </w:rPr>
    </w:lvl>
    <w:lvl w:ilvl="2">
      <w:start w:val="1"/>
      <w:numFmt w:val="none"/>
      <w:pStyle w:val="za1"/>
      <w:suff w:val="nothing"/>
      <w:lvlText w:val="%1%3"/>
      <w:lvlJc w:val="right"/>
      <w:pPr>
        <w:ind w:left="5954" w:firstLine="0"/>
      </w:pPr>
      <w:rPr>
        <w:rFonts w:hint="default"/>
      </w:rPr>
    </w:lvl>
    <w:lvl w:ilvl="3">
      <w:start w:val="10"/>
      <w:numFmt w:val="decimal"/>
      <w:pStyle w:val="paragraf"/>
      <w:suff w:val="space"/>
      <w:lvlText w:val="§ %1%4."/>
      <w:lvlJc w:val="left"/>
      <w:pPr>
        <w:ind w:left="0" w:firstLine="397"/>
      </w:pPr>
      <w:rPr>
        <w:rFonts w:hint="default"/>
      </w:rPr>
    </w:lvl>
    <w:lvl w:ilvl="4">
      <w:start w:val="2"/>
      <w:numFmt w:val="decimal"/>
      <w:suff w:val="space"/>
      <w:lvlText w:val="%1%5."/>
      <w:lvlJc w:val="left"/>
      <w:pPr>
        <w:ind w:left="0" w:firstLine="624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417"/>
        </w:tabs>
        <w:ind w:left="417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814"/>
        </w:tabs>
        <w:ind w:left="814" w:hanging="360"/>
      </w:pPr>
      <w:rPr>
        <w:rFonts w:hint="default"/>
      </w:rPr>
    </w:lvl>
    <w:lvl w:ilvl="7">
      <w:start w:val="1"/>
      <w:numFmt w:val="bullet"/>
      <w:pStyle w:val="tiret"/>
      <w:suff w:val="space"/>
      <w:lvlText w:val="-"/>
      <w:lvlJc w:val="left"/>
      <w:pPr>
        <w:ind w:left="851" w:hanging="171"/>
      </w:pPr>
      <w:rPr>
        <w:rFonts w:ascii="Times New Roman" w:hAnsi="Times New Roman" w:hint="default"/>
        <w:sz w:val="24"/>
      </w:rPr>
    </w:lvl>
    <w:lvl w:ilvl="8">
      <w:start w:val="1"/>
      <w:numFmt w:val="none"/>
      <w:lvlRestart w:val="0"/>
      <w:suff w:val="space"/>
      <w:lvlText w:val="2.%1"/>
      <w:lvlJc w:val="left"/>
      <w:pPr>
        <w:ind w:left="0" w:firstLine="624"/>
      </w:pPr>
      <w:rPr>
        <w:rFonts w:hint="default"/>
      </w:rPr>
    </w:lvl>
  </w:abstractNum>
  <w:abstractNum w:abstractNumId="1">
    <w:nsid w:val="170832C5"/>
    <w:multiLevelType w:val="multilevel"/>
    <w:tmpl w:val="9F168A7E"/>
    <w:lvl w:ilvl="0">
      <w:start w:val="1"/>
      <w:numFmt w:val="none"/>
      <w:suff w:val="nothing"/>
      <w:lvlText w:val="%1"/>
      <w:lvlJc w:val="left"/>
      <w:pPr>
        <w:ind w:left="0" w:firstLine="288"/>
      </w:pPr>
      <w:rPr>
        <w:rFonts w:hint="default"/>
      </w:rPr>
    </w:lvl>
    <w:lvl w:ilvl="1">
      <w:start w:val="1"/>
      <w:numFmt w:val="none"/>
      <w:suff w:val="nothing"/>
      <w:lvlText w:val="Załącznik%1"/>
      <w:lvlJc w:val="right"/>
      <w:pPr>
        <w:ind w:left="5954" w:firstLine="0"/>
      </w:pPr>
      <w:rPr>
        <w:rFonts w:hint="default"/>
      </w:rPr>
    </w:lvl>
    <w:lvl w:ilvl="2">
      <w:start w:val="1"/>
      <w:numFmt w:val="none"/>
      <w:suff w:val="nothing"/>
      <w:lvlText w:val="%1%3"/>
      <w:lvlJc w:val="right"/>
      <w:pPr>
        <w:ind w:left="5954" w:firstLine="0"/>
      </w:pPr>
      <w:rPr>
        <w:rFonts w:hint="default"/>
      </w:rPr>
    </w:lvl>
    <w:lvl w:ilvl="3">
      <w:start w:val="1"/>
      <w:numFmt w:val="decimal"/>
      <w:suff w:val="space"/>
      <w:lvlText w:val="§ %1%4."/>
      <w:lvlJc w:val="left"/>
      <w:pPr>
        <w:ind w:left="0" w:firstLine="397"/>
      </w:pPr>
      <w:rPr>
        <w:rFonts w:hint="default"/>
      </w:rPr>
    </w:lvl>
    <w:lvl w:ilvl="4">
      <w:start w:val="2"/>
      <w:numFmt w:val="decimal"/>
      <w:suff w:val="space"/>
      <w:lvlText w:val="%1%5."/>
      <w:lvlJc w:val="left"/>
      <w:pPr>
        <w:ind w:left="0" w:firstLine="624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417"/>
        </w:tabs>
        <w:ind w:left="417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814"/>
        </w:tabs>
        <w:ind w:left="814" w:hanging="360"/>
      </w:pPr>
      <w:rPr>
        <w:rFonts w:hint="default"/>
      </w:rPr>
    </w:lvl>
    <w:lvl w:ilvl="7">
      <w:start w:val="1"/>
      <w:numFmt w:val="bullet"/>
      <w:suff w:val="space"/>
      <w:lvlText w:val="-"/>
      <w:lvlJc w:val="left"/>
      <w:pPr>
        <w:ind w:left="851" w:hanging="171"/>
      </w:pPr>
      <w:rPr>
        <w:rFonts w:ascii="Times New Roman" w:hAnsi="Times New Roman" w:hint="default"/>
        <w:sz w:val="24"/>
      </w:rPr>
    </w:lvl>
    <w:lvl w:ilvl="8">
      <w:start w:val="1"/>
      <w:numFmt w:val="none"/>
      <w:lvlRestart w:val="0"/>
      <w:suff w:val="space"/>
      <w:lvlText w:val="2.%1"/>
      <w:lvlJc w:val="left"/>
      <w:pPr>
        <w:ind w:left="0" w:firstLine="624"/>
      </w:pPr>
      <w:rPr>
        <w:rFonts w:hint="default"/>
      </w:rPr>
    </w:lvl>
  </w:abstractNum>
  <w:abstractNum w:abstractNumId="2">
    <w:nsid w:val="1CBC7CBC"/>
    <w:multiLevelType w:val="hybridMultilevel"/>
    <w:tmpl w:val="5DD41ABC"/>
    <w:lvl w:ilvl="0" w:tplc="E41A3E24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2C50EB7"/>
    <w:multiLevelType w:val="hybridMultilevel"/>
    <w:tmpl w:val="D0E0E0AA"/>
    <w:lvl w:ilvl="0" w:tplc="054A3A94">
      <w:start w:val="1"/>
      <w:numFmt w:val="decimal"/>
      <w:pStyle w:val="pkt"/>
      <w:lvlText w:val="%1)"/>
      <w:lvlJc w:val="left"/>
      <w:pPr>
        <w:tabs>
          <w:tab w:val="num" w:pos="417"/>
        </w:tabs>
        <w:ind w:left="417" w:hanging="360"/>
      </w:pPr>
      <w:rPr>
        <w:rFonts w:hint="default"/>
      </w:rPr>
    </w:lvl>
    <w:lvl w:ilvl="1" w:tplc="9886C0BA">
      <w:start w:val="1"/>
      <w:numFmt w:val="none"/>
      <w:lvlText w:val="a)"/>
      <w:lvlJc w:val="left"/>
      <w:pPr>
        <w:tabs>
          <w:tab w:val="num" w:pos="1497"/>
        </w:tabs>
        <w:ind w:left="149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4">
    <w:nsid w:val="2760579D"/>
    <w:multiLevelType w:val="hybridMultilevel"/>
    <w:tmpl w:val="20F494C6"/>
    <w:lvl w:ilvl="0" w:tplc="6D8ADA50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>
    <w:nsid w:val="4F1C1CAA"/>
    <w:multiLevelType w:val="hybridMultilevel"/>
    <w:tmpl w:val="02304546"/>
    <w:lvl w:ilvl="0" w:tplc="ABC4ED5E">
      <w:start w:val="1"/>
      <w:numFmt w:val="bullet"/>
      <w:lvlText w:val=""/>
      <w:lvlJc w:val="left"/>
      <w:pPr>
        <w:ind w:left="912" w:hanging="360"/>
      </w:pPr>
      <w:rPr>
        <w:rFonts w:ascii="Symbol" w:hAnsi="Symbol" w:hint="default"/>
      </w:rPr>
    </w:lvl>
    <w:lvl w:ilvl="1" w:tplc="6D8ADA50">
      <w:start w:val="1"/>
      <w:numFmt w:val="bullet"/>
      <w:lvlText w:val=""/>
      <w:lvlJc w:val="left"/>
      <w:pPr>
        <w:tabs>
          <w:tab w:val="num" w:pos="1632"/>
        </w:tabs>
        <w:ind w:left="1632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3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92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5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52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672" w:hanging="360"/>
      </w:pPr>
      <w:rPr>
        <w:rFonts w:ascii="Wingdings" w:hAnsi="Wingdings" w:hint="default"/>
      </w:rPr>
    </w:lvl>
  </w:abstractNum>
  <w:abstractNum w:abstractNumId="6">
    <w:nsid w:val="51185770"/>
    <w:multiLevelType w:val="multilevel"/>
    <w:tmpl w:val="AB2EAD36"/>
    <w:lvl w:ilvl="0">
      <w:start w:val="1"/>
      <w:numFmt w:val="none"/>
      <w:suff w:val="space"/>
      <w:lvlText w:val="%1"/>
      <w:lvlJc w:val="right"/>
      <w:pPr>
        <w:ind w:left="0" w:firstLine="5954"/>
      </w:pPr>
    </w:lvl>
    <w:lvl w:ilvl="1">
      <w:start w:val="1"/>
      <w:numFmt w:val="none"/>
      <w:suff w:val="nothing"/>
      <w:lvlText w:val="%1"/>
      <w:lvlJc w:val="right"/>
      <w:pPr>
        <w:ind w:left="5954" w:firstLine="0"/>
      </w:pPr>
    </w:lvl>
    <w:lvl w:ilvl="2">
      <w:start w:val="1"/>
      <w:numFmt w:val="none"/>
      <w:suff w:val="space"/>
      <w:lvlText w:val=""/>
      <w:lvlJc w:val="left"/>
      <w:pPr>
        <w:ind w:left="0" w:firstLine="397"/>
      </w:pPr>
    </w:lvl>
    <w:lvl w:ilvl="3">
      <w:start w:val="2"/>
      <w:numFmt w:val="none"/>
      <w:suff w:val="space"/>
      <w:lvlText w:val="%1"/>
      <w:lvlJc w:val="left"/>
      <w:pPr>
        <w:ind w:left="0" w:firstLine="624"/>
      </w:pPr>
    </w:lvl>
    <w:lvl w:ilvl="4">
      <w:start w:val="1"/>
      <w:numFmt w:val="none"/>
      <w:suff w:val="space"/>
      <w:lvlText w:val="%1"/>
      <w:lvlJc w:val="left"/>
      <w:pPr>
        <w:ind w:left="397" w:hanging="340"/>
      </w:pPr>
    </w:lvl>
    <w:lvl w:ilvl="5">
      <w:start w:val="1"/>
      <w:numFmt w:val="none"/>
      <w:suff w:val="space"/>
      <w:lvlText w:val="%1"/>
      <w:lvlJc w:val="left"/>
      <w:pPr>
        <w:ind w:left="680" w:hanging="226"/>
      </w:pPr>
    </w:lvl>
    <w:lvl w:ilvl="6">
      <w:start w:val="1"/>
      <w:numFmt w:val="none"/>
      <w:suff w:val="space"/>
      <w:lvlText w:val=""/>
      <w:lvlJc w:val="left"/>
      <w:pPr>
        <w:ind w:left="851" w:hanging="171"/>
      </w:pPr>
      <w:rPr>
        <w:rFonts w:hint="default"/>
      </w:rPr>
    </w:lvl>
    <w:lvl w:ilvl="7">
      <w:start w:val="1"/>
      <w:numFmt w:val="none"/>
      <w:pStyle w:val="rozdzia"/>
      <w:suff w:val="nothing"/>
      <w:lvlText w:val="%1"/>
      <w:lvlJc w:val="left"/>
      <w:pPr>
        <w:ind w:left="0" w:firstLine="0"/>
      </w:pPr>
    </w:lvl>
    <w:lvl w:ilvl="8">
      <w:start w:val="1"/>
      <w:numFmt w:val="none"/>
      <w:pStyle w:val="podrozdzia"/>
      <w:suff w:val="nothing"/>
      <w:lvlText w:val="%1"/>
      <w:lvlJc w:val="left"/>
      <w:pPr>
        <w:ind w:left="0" w:firstLine="0"/>
      </w:pPr>
    </w:lvl>
  </w:abstractNum>
  <w:abstractNum w:abstractNumId="7">
    <w:nsid w:val="5CE041BE"/>
    <w:multiLevelType w:val="hybridMultilevel"/>
    <w:tmpl w:val="2A904E5A"/>
    <w:lvl w:ilvl="0" w:tplc="E5F205C2">
      <w:start w:val="1"/>
      <w:numFmt w:val="lowerLetter"/>
      <w:lvlText w:val="%1)"/>
      <w:lvlJc w:val="left"/>
      <w:pPr>
        <w:tabs>
          <w:tab w:val="num" w:pos="757"/>
        </w:tabs>
        <w:ind w:left="757" w:hanging="360"/>
      </w:pPr>
      <w:rPr>
        <w:rFonts w:hint="default"/>
      </w:rPr>
    </w:lvl>
    <w:lvl w:ilvl="1" w:tplc="566CBD80">
      <w:start w:val="2"/>
      <w:numFmt w:val="decimal"/>
      <w:lvlText w:val="%2."/>
      <w:lvlJc w:val="left"/>
      <w:pPr>
        <w:tabs>
          <w:tab w:val="num" w:pos="1383"/>
        </w:tabs>
        <w:ind w:left="138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03"/>
        </w:tabs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23"/>
        </w:tabs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43"/>
        </w:tabs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63"/>
        </w:tabs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83"/>
        </w:tabs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03"/>
        </w:tabs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23"/>
        </w:tabs>
        <w:ind w:left="6423" w:hanging="180"/>
      </w:pPr>
    </w:lvl>
  </w:abstractNum>
  <w:abstractNum w:abstractNumId="8">
    <w:nsid w:val="609E5F83"/>
    <w:multiLevelType w:val="hybridMultilevel"/>
    <w:tmpl w:val="D2F451FE"/>
    <w:lvl w:ilvl="0" w:tplc="6D8ADA50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9">
    <w:nsid w:val="69A23EC8"/>
    <w:multiLevelType w:val="hybridMultilevel"/>
    <w:tmpl w:val="71AC3FC4"/>
    <w:lvl w:ilvl="0" w:tplc="04150011">
      <w:start w:val="1"/>
      <w:numFmt w:val="decimal"/>
      <w:lvlText w:val="%1)"/>
      <w:lvlJc w:val="left"/>
      <w:pPr>
        <w:ind w:left="1068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6D1F0883"/>
    <w:multiLevelType w:val="multilevel"/>
    <w:tmpl w:val="251AC490"/>
    <w:lvl w:ilvl="0">
      <w:start w:val="1"/>
      <w:numFmt w:val="none"/>
      <w:pStyle w:val="zdnia"/>
      <w:suff w:val="space"/>
      <w:lvlText w:val="z dnia%1"/>
      <w:lvlJc w:val="left"/>
      <w:rPr>
        <w:rFonts w:cs="Times New Roman"/>
      </w:rPr>
    </w:lvl>
    <w:lvl w:ilvl="1">
      <w:start w:val="1"/>
      <w:numFmt w:val="none"/>
      <w:pStyle w:val="wsprawie"/>
      <w:suff w:val="nothing"/>
      <w:lvlText w:val="%1"/>
      <w:lvlJc w:val="right"/>
      <w:rPr>
        <w:rFonts w:ascii="Times New Roman" w:hAnsi="Times New Roman" w:cs="Times New Roman" w:hint="default"/>
        <w:b w:val="0"/>
        <w:i w:val="0"/>
        <w:sz w:val="24"/>
      </w:rPr>
    </w:lvl>
    <w:lvl w:ilvl="2">
      <w:start w:val="1"/>
      <w:numFmt w:val="none"/>
      <w:pStyle w:val="podstawa"/>
      <w:suff w:val="nothing"/>
      <w:lvlText w:val=""/>
      <w:lvlJc w:val="left"/>
      <w:pPr>
        <w:ind w:firstLine="397"/>
      </w:pPr>
      <w:rPr>
        <w:rFonts w:cs="Times New Roman"/>
      </w:rPr>
    </w:lvl>
    <w:lvl w:ilvl="3">
      <w:start w:val="1"/>
      <w:numFmt w:val="none"/>
      <w:suff w:val="space"/>
      <w:lvlText w:val=""/>
      <w:lvlJc w:val="left"/>
      <w:pPr>
        <w:ind w:firstLine="397"/>
      </w:pPr>
      <w:rPr>
        <w:rFonts w:cs="Times New Roman"/>
      </w:rPr>
    </w:lvl>
    <w:lvl w:ilvl="4">
      <w:start w:val="2"/>
      <w:numFmt w:val="none"/>
      <w:suff w:val="space"/>
      <w:lvlText w:val="%1%5"/>
      <w:lvlJc w:val="left"/>
      <w:pPr>
        <w:ind w:firstLine="624"/>
      </w:pPr>
      <w:rPr>
        <w:rFonts w:cs="Times New Roman"/>
      </w:rPr>
    </w:lvl>
    <w:lvl w:ilvl="5">
      <w:start w:val="1"/>
      <w:numFmt w:val="none"/>
      <w:suff w:val="space"/>
      <w:lvlText w:val="%1%6"/>
      <w:lvlJc w:val="left"/>
      <w:pPr>
        <w:ind w:left="397" w:hanging="340"/>
      </w:pPr>
      <w:rPr>
        <w:rFonts w:cs="Times New Roman"/>
      </w:rPr>
    </w:lvl>
    <w:lvl w:ilvl="6">
      <w:start w:val="1"/>
      <w:numFmt w:val="none"/>
      <w:suff w:val="space"/>
      <w:lvlText w:val="%7"/>
      <w:lvlJc w:val="left"/>
      <w:pPr>
        <w:ind w:left="680" w:hanging="226"/>
      </w:pPr>
      <w:rPr>
        <w:rFonts w:cs="Times New Roman" w:hint="default"/>
      </w:rPr>
    </w:lvl>
    <w:lvl w:ilvl="7">
      <w:start w:val="1"/>
      <w:numFmt w:val="none"/>
      <w:suff w:val="nothing"/>
      <w:lvlText w:val=""/>
      <w:lvlJc w:val="left"/>
      <w:pPr>
        <w:ind w:left="851" w:hanging="171"/>
      </w:pPr>
      <w:rPr>
        <w:rFonts w:cs="Times New Roman" w:hint="default"/>
      </w:rPr>
    </w:lvl>
    <w:lvl w:ilvl="8">
      <w:start w:val="1"/>
      <w:numFmt w:val="none"/>
      <w:suff w:val="nothing"/>
      <w:lvlText w:val="%1"/>
      <w:lvlJc w:val="left"/>
      <w:rPr>
        <w:rFonts w:cs="Times New Roman"/>
      </w:rPr>
    </w:lvl>
  </w:abstractNum>
  <w:abstractNum w:abstractNumId="11">
    <w:nsid w:val="7C481B87"/>
    <w:multiLevelType w:val="hybridMultilevel"/>
    <w:tmpl w:val="82DA5720"/>
    <w:lvl w:ilvl="0" w:tplc="6D8ADA50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8"/>
  </w:num>
  <w:num w:numId="5">
    <w:abstractNumId w:val="11"/>
  </w:num>
  <w:num w:numId="6">
    <w:abstractNumId w:val="4"/>
  </w:num>
  <w:num w:numId="7">
    <w:abstractNumId w:val="10"/>
  </w:num>
  <w:num w:numId="8">
    <w:abstractNumId w:val="9"/>
  </w:num>
  <w:num w:numId="9">
    <w:abstractNumId w:val="1"/>
  </w:num>
  <w:num w:numId="10">
    <w:abstractNumId w:val="7"/>
  </w:num>
  <w:num w:numId="11">
    <w:abstractNumId w:val="2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Full" w:cryptAlgorithmClass="hash" w:cryptAlgorithmType="typeAny" w:cryptAlgorithmSid="4" w:cryptSpinCount="100000" w:hash="sVWtOO07z/Rbb4NzSHXa0mNBH9U=" w:salt="IdC8OluXkgVkjukWSQ90Cw==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33CBB"/>
    <w:rsid w:val="00046F2C"/>
    <w:rsid w:val="000D7050"/>
    <w:rsid w:val="000E5309"/>
    <w:rsid w:val="0018781B"/>
    <w:rsid w:val="001A09EA"/>
    <w:rsid w:val="001C1186"/>
    <w:rsid w:val="00204AA4"/>
    <w:rsid w:val="002A2F93"/>
    <w:rsid w:val="002A6329"/>
    <w:rsid w:val="0031633D"/>
    <w:rsid w:val="0032130D"/>
    <w:rsid w:val="003B01FD"/>
    <w:rsid w:val="003F423B"/>
    <w:rsid w:val="00467968"/>
    <w:rsid w:val="004E77E5"/>
    <w:rsid w:val="004F554F"/>
    <w:rsid w:val="00533CBB"/>
    <w:rsid w:val="00536D09"/>
    <w:rsid w:val="0057671F"/>
    <w:rsid w:val="00584CB7"/>
    <w:rsid w:val="006C2455"/>
    <w:rsid w:val="00756EF5"/>
    <w:rsid w:val="007E45EC"/>
    <w:rsid w:val="009C4371"/>
    <w:rsid w:val="00A144E3"/>
    <w:rsid w:val="00A74843"/>
    <w:rsid w:val="00AC7BF7"/>
    <w:rsid w:val="00B076BC"/>
    <w:rsid w:val="00B80AC4"/>
    <w:rsid w:val="00B827FF"/>
    <w:rsid w:val="00B87E00"/>
    <w:rsid w:val="00BE53AD"/>
    <w:rsid w:val="00C50467"/>
    <w:rsid w:val="00C516B0"/>
    <w:rsid w:val="00C61667"/>
    <w:rsid w:val="00CD0311"/>
    <w:rsid w:val="00D70556"/>
    <w:rsid w:val="00DB0776"/>
    <w:rsid w:val="00E63305"/>
    <w:rsid w:val="00E74163"/>
    <w:rsid w:val="00E81870"/>
    <w:rsid w:val="00F223CC"/>
    <w:rsid w:val="00FC0C6C"/>
    <w:rsid w:val="00FD15DE"/>
    <w:rsid w:val="00FD394F"/>
    <w:rsid w:val="00FF5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33CBB"/>
  </w:style>
  <w:style w:type="paragraph" w:styleId="Nagwek1">
    <w:name w:val="heading 1"/>
    <w:basedOn w:val="Normalny"/>
    <w:next w:val="Normalny"/>
    <w:qFormat/>
    <w:rsid w:val="00533CB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ytuaktu">
    <w:name w:val="Tytuł aktu"/>
    <w:rsid w:val="00533CBB"/>
    <w:pPr>
      <w:numPr>
        <w:numId w:val="1"/>
      </w:numPr>
      <w:spacing w:after="120"/>
      <w:jc w:val="center"/>
    </w:pPr>
    <w:rPr>
      <w:b/>
      <w:caps/>
      <w:noProof/>
      <w:sz w:val="24"/>
    </w:rPr>
  </w:style>
  <w:style w:type="paragraph" w:customStyle="1" w:styleId="paragraf">
    <w:name w:val="paragraf"/>
    <w:basedOn w:val="Normalny"/>
    <w:link w:val="paragrafZnak"/>
    <w:rsid w:val="00533CBB"/>
    <w:pPr>
      <w:numPr>
        <w:ilvl w:val="3"/>
        <w:numId w:val="1"/>
      </w:numPr>
      <w:spacing w:before="80" w:after="240"/>
      <w:jc w:val="both"/>
    </w:pPr>
    <w:rPr>
      <w:noProof/>
      <w:sz w:val="24"/>
    </w:rPr>
  </w:style>
  <w:style w:type="paragraph" w:customStyle="1" w:styleId="ust">
    <w:name w:val="ust."/>
    <w:link w:val="ustZnak"/>
    <w:autoRedefine/>
    <w:rsid w:val="00533CBB"/>
    <w:pPr>
      <w:spacing w:after="160"/>
      <w:ind w:firstLine="540"/>
      <w:jc w:val="both"/>
    </w:pPr>
    <w:rPr>
      <w:noProof/>
      <w:sz w:val="24"/>
    </w:rPr>
  </w:style>
  <w:style w:type="paragraph" w:customStyle="1" w:styleId="pkt">
    <w:name w:val="pkt"/>
    <w:autoRedefine/>
    <w:rsid w:val="00533CBB"/>
    <w:pPr>
      <w:numPr>
        <w:numId w:val="3"/>
      </w:numPr>
      <w:spacing w:after="160"/>
      <w:jc w:val="both"/>
    </w:pPr>
    <w:rPr>
      <w:noProof/>
      <w:sz w:val="24"/>
    </w:rPr>
  </w:style>
  <w:style w:type="paragraph" w:customStyle="1" w:styleId="tiret">
    <w:name w:val="tiret"/>
    <w:rsid w:val="00533CBB"/>
    <w:pPr>
      <w:numPr>
        <w:ilvl w:val="7"/>
        <w:numId w:val="1"/>
      </w:numPr>
      <w:spacing w:after="80"/>
      <w:jc w:val="both"/>
    </w:pPr>
    <w:rPr>
      <w:noProof/>
      <w:sz w:val="24"/>
    </w:rPr>
  </w:style>
  <w:style w:type="paragraph" w:customStyle="1" w:styleId="za">
    <w:name w:val="zał"/>
    <w:basedOn w:val="Nagwek1"/>
    <w:autoRedefine/>
    <w:rsid w:val="00533CBB"/>
    <w:pPr>
      <w:numPr>
        <w:ilvl w:val="1"/>
        <w:numId w:val="1"/>
      </w:numPr>
      <w:spacing w:before="0" w:after="120"/>
      <w:jc w:val="right"/>
    </w:pPr>
    <w:rPr>
      <w:rFonts w:ascii="Times New Roman" w:hAnsi="Times New Roman" w:cs="Times New Roman"/>
      <w:bCs w:val="0"/>
      <w:kern w:val="0"/>
      <w:sz w:val="24"/>
      <w:szCs w:val="20"/>
    </w:rPr>
  </w:style>
  <w:style w:type="paragraph" w:customStyle="1" w:styleId="za1">
    <w:name w:val="zał_1"/>
    <w:basedOn w:val="za"/>
    <w:autoRedefine/>
    <w:rsid w:val="00533CBB"/>
    <w:pPr>
      <w:numPr>
        <w:ilvl w:val="2"/>
      </w:numPr>
    </w:pPr>
    <w:rPr>
      <w:b w:val="0"/>
    </w:rPr>
  </w:style>
  <w:style w:type="character" w:customStyle="1" w:styleId="ustZnak">
    <w:name w:val="ust. Znak"/>
    <w:link w:val="ust"/>
    <w:rsid w:val="00533CBB"/>
    <w:rPr>
      <w:noProof/>
      <w:sz w:val="24"/>
      <w:lang w:val="pl-PL" w:eastAsia="pl-PL" w:bidi="ar-SA"/>
    </w:rPr>
  </w:style>
  <w:style w:type="character" w:customStyle="1" w:styleId="paragrafZnak">
    <w:name w:val="paragraf Znak"/>
    <w:link w:val="paragraf"/>
    <w:rsid w:val="00533CBB"/>
    <w:rPr>
      <w:noProof/>
      <w:sz w:val="24"/>
      <w:lang w:val="pl-PL" w:eastAsia="pl-PL" w:bidi="ar-SA"/>
    </w:rPr>
  </w:style>
  <w:style w:type="paragraph" w:customStyle="1" w:styleId="Akapitzlist1">
    <w:name w:val="Akapit z listą1"/>
    <w:basedOn w:val="Normalny"/>
    <w:rsid w:val="00533CB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wsprawie">
    <w:name w:val="w sprawie"/>
    <w:basedOn w:val="Normalny"/>
    <w:link w:val="wsprawieZnak"/>
    <w:rsid w:val="00533CBB"/>
    <w:pPr>
      <w:numPr>
        <w:ilvl w:val="1"/>
        <w:numId w:val="7"/>
      </w:numPr>
      <w:spacing w:after="160"/>
      <w:jc w:val="center"/>
    </w:pPr>
    <w:rPr>
      <w:b/>
    </w:rPr>
  </w:style>
  <w:style w:type="paragraph" w:customStyle="1" w:styleId="zdnia">
    <w:name w:val="z dnia"/>
    <w:rsid w:val="00533CBB"/>
    <w:pPr>
      <w:numPr>
        <w:numId w:val="7"/>
      </w:numPr>
      <w:spacing w:before="80" w:after="160"/>
      <w:jc w:val="center"/>
    </w:pPr>
    <w:rPr>
      <w:rFonts w:eastAsia="Calibri"/>
      <w:noProof/>
      <w:sz w:val="24"/>
    </w:rPr>
  </w:style>
  <w:style w:type="paragraph" w:customStyle="1" w:styleId="podstawa">
    <w:name w:val="podstawa"/>
    <w:rsid w:val="00533CBB"/>
    <w:pPr>
      <w:numPr>
        <w:ilvl w:val="2"/>
        <w:numId w:val="7"/>
      </w:numPr>
      <w:spacing w:before="80" w:after="240"/>
      <w:jc w:val="both"/>
    </w:pPr>
    <w:rPr>
      <w:rFonts w:eastAsia="Calibri"/>
      <w:noProof/>
      <w:sz w:val="24"/>
    </w:rPr>
  </w:style>
  <w:style w:type="character" w:customStyle="1" w:styleId="wsprawieZnak">
    <w:name w:val="w sprawie Znak"/>
    <w:link w:val="wsprawie"/>
    <w:locked/>
    <w:rsid w:val="00533CBB"/>
    <w:rPr>
      <w:b/>
      <w:lang w:val="pl-PL" w:eastAsia="pl-PL" w:bidi="ar-SA"/>
    </w:rPr>
  </w:style>
  <w:style w:type="paragraph" w:customStyle="1" w:styleId="rozdzia">
    <w:name w:val="rozdział"/>
    <w:basedOn w:val="Normalny"/>
    <w:autoRedefine/>
    <w:rsid w:val="00B87E00"/>
    <w:pPr>
      <w:numPr>
        <w:ilvl w:val="7"/>
        <w:numId w:val="12"/>
      </w:numPr>
      <w:spacing w:after="120"/>
      <w:jc w:val="center"/>
    </w:pPr>
    <w:rPr>
      <w:b/>
      <w:smallCaps/>
      <w:sz w:val="24"/>
    </w:rPr>
  </w:style>
  <w:style w:type="paragraph" w:customStyle="1" w:styleId="podrozdzia">
    <w:name w:val="podrozdział"/>
    <w:basedOn w:val="rozdzia"/>
    <w:autoRedefine/>
    <w:rsid w:val="00B87E00"/>
    <w:pPr>
      <w:numPr>
        <w:ilvl w:val="8"/>
      </w:numPr>
    </w:pPr>
    <w:rPr>
      <w:smallCaps w:val="0"/>
    </w:rPr>
  </w:style>
  <w:style w:type="character" w:styleId="Odwoaniedokomentarza">
    <w:name w:val="annotation reference"/>
    <w:rsid w:val="00756EF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56EF5"/>
  </w:style>
  <w:style w:type="character" w:customStyle="1" w:styleId="TekstkomentarzaZnak">
    <w:name w:val="Tekst komentarza Znak"/>
    <w:basedOn w:val="Domylnaczcionkaakapitu"/>
    <w:link w:val="Tekstkomentarza"/>
    <w:rsid w:val="00756EF5"/>
  </w:style>
  <w:style w:type="paragraph" w:styleId="Tematkomentarza">
    <w:name w:val="annotation subject"/>
    <w:basedOn w:val="Tekstkomentarza"/>
    <w:next w:val="Tekstkomentarza"/>
    <w:link w:val="TematkomentarzaZnak"/>
    <w:rsid w:val="00756EF5"/>
    <w:rPr>
      <w:b/>
      <w:bCs/>
    </w:rPr>
  </w:style>
  <w:style w:type="character" w:customStyle="1" w:styleId="TematkomentarzaZnak">
    <w:name w:val="Temat komentarza Znak"/>
    <w:link w:val="Tematkomentarza"/>
    <w:rsid w:val="00756EF5"/>
    <w:rPr>
      <w:b/>
      <w:bCs/>
    </w:rPr>
  </w:style>
  <w:style w:type="paragraph" w:styleId="Tekstdymka">
    <w:name w:val="Balloon Text"/>
    <w:basedOn w:val="Normalny"/>
    <w:link w:val="TekstdymkaZnak"/>
    <w:rsid w:val="00756EF5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756E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1880</Words>
  <Characters>11284</Characters>
  <Application>Microsoft Office Word</Application>
  <DocSecurity>8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   / 2016</vt:lpstr>
    </vt:vector>
  </TitlesOfParts>
  <Company>PUW</Company>
  <LinksUpToDate>false</LinksUpToDate>
  <CharactersWithSpaces>13138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  / 2016</dc:title>
  <dc:creator>apawlowska</dc:creator>
  <cp:lastModifiedBy>Pilczuk Tomasz</cp:lastModifiedBy>
  <cp:revision>3</cp:revision>
  <cp:lastPrinted>2016-07-26T09:57:00Z</cp:lastPrinted>
  <dcterms:created xsi:type="dcterms:W3CDTF">2016-08-03T07:17:00Z</dcterms:created>
  <dcterms:modified xsi:type="dcterms:W3CDTF">2016-08-03T08:05:00Z</dcterms:modified>
</cp:coreProperties>
</file>