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2F4" w:rsidRPr="00841911" w:rsidRDefault="007F72F4" w:rsidP="007F72F4">
      <w:pPr>
        <w:spacing w:line="320" w:lineRule="exact"/>
        <w:jc w:val="center"/>
        <w:rPr>
          <w:b/>
          <w:color w:val="000000" w:themeColor="text1"/>
          <w:sz w:val="24"/>
        </w:rPr>
      </w:pPr>
      <w:bookmarkStart w:id="0" w:name="_GoBack"/>
      <w:bookmarkEnd w:id="0"/>
      <w:r w:rsidRPr="00841911">
        <w:rPr>
          <w:b/>
          <w:color w:val="000000" w:themeColor="text1"/>
          <w:spacing w:val="20"/>
          <w:sz w:val="24"/>
        </w:rPr>
        <w:t xml:space="preserve">ZARZĄDZENIE NR </w:t>
      </w:r>
      <w:r w:rsidR="00367C11">
        <w:rPr>
          <w:b/>
          <w:color w:val="000000" w:themeColor="text1"/>
          <w:spacing w:val="20"/>
          <w:sz w:val="24"/>
        </w:rPr>
        <w:t>24</w:t>
      </w:r>
      <w:r w:rsidRPr="00841911">
        <w:rPr>
          <w:b/>
          <w:color w:val="000000" w:themeColor="text1"/>
          <w:spacing w:val="20"/>
          <w:sz w:val="24"/>
        </w:rPr>
        <w:t>/2016</w:t>
      </w:r>
    </w:p>
    <w:p w:rsidR="007F72F4" w:rsidRPr="00841911" w:rsidRDefault="007F72F4" w:rsidP="007F72F4">
      <w:pPr>
        <w:spacing w:line="320" w:lineRule="exact"/>
        <w:jc w:val="center"/>
        <w:rPr>
          <w:b/>
          <w:color w:val="000000" w:themeColor="text1"/>
          <w:spacing w:val="20"/>
          <w:sz w:val="24"/>
        </w:rPr>
      </w:pPr>
      <w:r w:rsidRPr="00841911">
        <w:rPr>
          <w:b/>
          <w:color w:val="000000" w:themeColor="text1"/>
          <w:spacing w:val="20"/>
          <w:sz w:val="24"/>
        </w:rPr>
        <w:t>DYREKTORA GENERALNEGO</w:t>
      </w:r>
    </w:p>
    <w:p w:rsidR="007F72F4" w:rsidRPr="00841911" w:rsidRDefault="007F72F4" w:rsidP="007F72F4">
      <w:pPr>
        <w:spacing w:line="320" w:lineRule="exact"/>
        <w:jc w:val="center"/>
        <w:rPr>
          <w:b/>
          <w:color w:val="000000" w:themeColor="text1"/>
          <w:sz w:val="24"/>
        </w:rPr>
      </w:pPr>
      <w:r w:rsidRPr="00841911">
        <w:rPr>
          <w:b/>
          <w:color w:val="000000" w:themeColor="text1"/>
          <w:spacing w:val="20"/>
          <w:sz w:val="24"/>
        </w:rPr>
        <w:t>PODLASKIEGO URZĘDU WOJEWÓDZKIEGO</w:t>
      </w:r>
    </w:p>
    <w:p w:rsidR="007F72F4" w:rsidRPr="00841911" w:rsidRDefault="007F72F4" w:rsidP="007F72F4">
      <w:pPr>
        <w:spacing w:line="320" w:lineRule="exact"/>
        <w:jc w:val="center"/>
        <w:rPr>
          <w:color w:val="000000" w:themeColor="text1"/>
          <w:sz w:val="24"/>
        </w:rPr>
      </w:pPr>
      <w:r w:rsidRPr="00841911">
        <w:rPr>
          <w:color w:val="000000" w:themeColor="text1"/>
          <w:spacing w:val="20"/>
          <w:sz w:val="24"/>
        </w:rPr>
        <w:t xml:space="preserve">z dnia </w:t>
      </w:r>
      <w:bookmarkStart w:id="1" w:name="ezdDataPodpisu"/>
      <w:bookmarkEnd w:id="1"/>
      <w:r w:rsidR="00367C11">
        <w:rPr>
          <w:color w:val="000000" w:themeColor="text1"/>
          <w:spacing w:val="20"/>
          <w:sz w:val="24"/>
        </w:rPr>
        <w:t xml:space="preserve">23 </w:t>
      </w:r>
      <w:r w:rsidRPr="00841911">
        <w:rPr>
          <w:color w:val="000000" w:themeColor="text1"/>
          <w:spacing w:val="20"/>
          <w:sz w:val="24"/>
        </w:rPr>
        <w:t>września 2016 r.</w:t>
      </w:r>
    </w:p>
    <w:p w:rsidR="007F72F4" w:rsidRPr="00841911" w:rsidRDefault="007F72F4" w:rsidP="007F72F4">
      <w:pPr>
        <w:jc w:val="center"/>
        <w:rPr>
          <w:color w:val="000000" w:themeColor="text1"/>
          <w:sz w:val="24"/>
          <w:szCs w:val="24"/>
        </w:rPr>
      </w:pPr>
    </w:p>
    <w:p w:rsidR="007F72F4" w:rsidRPr="00841911" w:rsidRDefault="007F72F4" w:rsidP="007F72F4">
      <w:pPr>
        <w:jc w:val="center"/>
        <w:rPr>
          <w:b/>
          <w:color w:val="000000" w:themeColor="text1"/>
          <w:sz w:val="24"/>
          <w:szCs w:val="24"/>
        </w:rPr>
      </w:pPr>
      <w:r w:rsidRPr="00841911">
        <w:rPr>
          <w:b/>
          <w:color w:val="000000" w:themeColor="text1"/>
          <w:sz w:val="24"/>
          <w:szCs w:val="24"/>
        </w:rPr>
        <w:t>w sprawie ustalenia zasad udzielania zgody na dodatkowe zatrudnienie</w:t>
      </w:r>
    </w:p>
    <w:p w:rsidR="007F72F4" w:rsidRPr="00841911" w:rsidRDefault="007F72F4" w:rsidP="007F72F4">
      <w:pPr>
        <w:jc w:val="center"/>
        <w:rPr>
          <w:b/>
          <w:color w:val="000000" w:themeColor="text1"/>
          <w:sz w:val="24"/>
          <w:szCs w:val="24"/>
        </w:rPr>
      </w:pPr>
      <w:r w:rsidRPr="00841911">
        <w:rPr>
          <w:b/>
          <w:color w:val="000000" w:themeColor="text1"/>
          <w:sz w:val="24"/>
          <w:szCs w:val="24"/>
        </w:rPr>
        <w:t xml:space="preserve">lub podejmowanie zajęć </w:t>
      </w:r>
      <w:r w:rsidR="00614DF7">
        <w:rPr>
          <w:b/>
          <w:color w:val="000000" w:themeColor="text1"/>
          <w:sz w:val="24"/>
          <w:szCs w:val="24"/>
        </w:rPr>
        <w:t xml:space="preserve">zarobkowych </w:t>
      </w:r>
      <w:r w:rsidRPr="00841911">
        <w:rPr>
          <w:b/>
          <w:color w:val="000000" w:themeColor="text1"/>
          <w:sz w:val="24"/>
          <w:szCs w:val="24"/>
        </w:rPr>
        <w:t>przez pracowników</w:t>
      </w:r>
    </w:p>
    <w:p w:rsidR="007F72F4" w:rsidRPr="00841911" w:rsidRDefault="007F72F4" w:rsidP="007F72F4">
      <w:pPr>
        <w:jc w:val="center"/>
        <w:rPr>
          <w:b/>
          <w:color w:val="000000" w:themeColor="text1"/>
          <w:sz w:val="24"/>
          <w:szCs w:val="24"/>
        </w:rPr>
      </w:pPr>
      <w:r w:rsidRPr="00841911">
        <w:rPr>
          <w:b/>
          <w:color w:val="000000" w:themeColor="text1"/>
          <w:sz w:val="24"/>
          <w:szCs w:val="24"/>
        </w:rPr>
        <w:t>zatrudnionych w Podlaskim Urzędzie Wojewódzkim w Białymstoku</w:t>
      </w:r>
    </w:p>
    <w:p w:rsidR="007F72F4" w:rsidRPr="00841911" w:rsidRDefault="007F72F4" w:rsidP="007F72F4">
      <w:pPr>
        <w:jc w:val="both"/>
        <w:rPr>
          <w:color w:val="000000" w:themeColor="text1"/>
          <w:sz w:val="24"/>
          <w:szCs w:val="24"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  <w:szCs w:val="24"/>
        </w:rPr>
      </w:pPr>
    </w:p>
    <w:p w:rsidR="007F72F4" w:rsidRPr="00841911" w:rsidRDefault="007F72F4" w:rsidP="007F72F4">
      <w:pPr>
        <w:ind w:firstLine="900"/>
        <w:jc w:val="both"/>
        <w:rPr>
          <w:color w:val="000000" w:themeColor="text1"/>
          <w:sz w:val="24"/>
          <w:szCs w:val="24"/>
        </w:rPr>
      </w:pPr>
      <w:r w:rsidRPr="00841911">
        <w:rPr>
          <w:color w:val="000000" w:themeColor="text1"/>
          <w:sz w:val="24"/>
          <w:szCs w:val="24"/>
        </w:rPr>
        <w:t>Na podstawie art. 25 ust. 4 pkt 2 i ust .10 i  art. 80 ustawy z dnia  21 listopada  2008 r. o służbie cywilnej (</w:t>
      </w:r>
      <w:r w:rsidR="00F1285A">
        <w:rPr>
          <w:color w:val="000000" w:themeColor="text1"/>
          <w:sz w:val="24"/>
          <w:szCs w:val="24"/>
        </w:rPr>
        <w:t xml:space="preserve"> </w:t>
      </w:r>
      <w:r w:rsidR="00884A6E">
        <w:rPr>
          <w:color w:val="000000" w:themeColor="text1"/>
          <w:sz w:val="24"/>
          <w:szCs w:val="24"/>
        </w:rPr>
        <w:t>Dz.</w:t>
      </w:r>
      <w:r w:rsidRPr="00841911">
        <w:rPr>
          <w:color w:val="000000" w:themeColor="text1"/>
          <w:sz w:val="24"/>
          <w:szCs w:val="24"/>
        </w:rPr>
        <w:t xml:space="preserve">U. z </w:t>
      </w:r>
      <w:r w:rsidR="00884A6E" w:rsidRPr="00614DF7">
        <w:rPr>
          <w:sz w:val="24"/>
          <w:szCs w:val="24"/>
        </w:rPr>
        <w:t xml:space="preserve">2016 r. </w:t>
      </w:r>
      <w:r w:rsidRPr="00614DF7">
        <w:rPr>
          <w:sz w:val="24"/>
          <w:szCs w:val="24"/>
        </w:rPr>
        <w:t xml:space="preserve"> poz. </w:t>
      </w:r>
      <w:r w:rsidR="00884A6E" w:rsidRPr="00614DF7">
        <w:rPr>
          <w:sz w:val="24"/>
          <w:szCs w:val="24"/>
        </w:rPr>
        <w:t>1345</w:t>
      </w:r>
      <w:r w:rsidRPr="00841911">
        <w:rPr>
          <w:color w:val="000000" w:themeColor="text1"/>
          <w:sz w:val="24"/>
          <w:szCs w:val="24"/>
        </w:rPr>
        <w:t>) oraz art. 19 ust. 1</w:t>
      </w:r>
      <w:r w:rsidR="00884A6E">
        <w:rPr>
          <w:color w:val="000000" w:themeColor="text1"/>
          <w:sz w:val="24"/>
          <w:szCs w:val="24"/>
        </w:rPr>
        <w:t xml:space="preserve"> i 2 ustawy z dnia 16 września </w:t>
      </w:r>
      <w:r w:rsidRPr="00841911">
        <w:rPr>
          <w:color w:val="000000" w:themeColor="text1"/>
          <w:sz w:val="24"/>
          <w:szCs w:val="24"/>
        </w:rPr>
        <w:t>1982 r. o pracownikach urzędów państwowych (</w:t>
      </w:r>
      <w:r w:rsidR="00F1285A">
        <w:rPr>
          <w:color w:val="000000" w:themeColor="text1"/>
          <w:sz w:val="24"/>
          <w:szCs w:val="24"/>
        </w:rPr>
        <w:t xml:space="preserve"> </w:t>
      </w:r>
      <w:r w:rsidR="00993A0B">
        <w:rPr>
          <w:color w:val="000000" w:themeColor="text1"/>
          <w:sz w:val="24"/>
          <w:szCs w:val="24"/>
        </w:rPr>
        <w:t xml:space="preserve">Dz. U. z 2013 r. poz.269 </w:t>
      </w:r>
      <w:r w:rsidR="00993A0B" w:rsidRPr="00614DF7">
        <w:rPr>
          <w:sz w:val="24"/>
          <w:szCs w:val="24"/>
        </w:rPr>
        <w:t>oraz</w:t>
      </w:r>
      <w:r w:rsidR="00884A6E">
        <w:rPr>
          <w:color w:val="000000" w:themeColor="text1"/>
          <w:sz w:val="24"/>
          <w:szCs w:val="24"/>
        </w:rPr>
        <w:t xml:space="preserve">  z </w:t>
      </w:r>
      <w:r w:rsidR="00993A0B">
        <w:rPr>
          <w:color w:val="000000" w:themeColor="text1"/>
          <w:sz w:val="24"/>
          <w:szCs w:val="24"/>
        </w:rPr>
        <w:t>2014</w:t>
      </w:r>
      <w:r w:rsidR="00884A6E">
        <w:rPr>
          <w:color w:val="000000" w:themeColor="text1"/>
          <w:sz w:val="24"/>
          <w:szCs w:val="24"/>
        </w:rPr>
        <w:t xml:space="preserve"> r.</w:t>
      </w:r>
      <w:r w:rsidR="00993A0B">
        <w:rPr>
          <w:color w:val="000000" w:themeColor="text1"/>
          <w:sz w:val="24"/>
          <w:szCs w:val="24"/>
        </w:rPr>
        <w:t xml:space="preserve"> poz. 1199 </w:t>
      </w:r>
      <w:r w:rsidRPr="00841911">
        <w:rPr>
          <w:color w:val="000000" w:themeColor="text1"/>
          <w:sz w:val="24"/>
          <w:szCs w:val="24"/>
        </w:rPr>
        <w:t>i 1220</w:t>
      </w:r>
      <w:r w:rsidR="00F1285A">
        <w:rPr>
          <w:color w:val="000000" w:themeColor="text1"/>
          <w:sz w:val="24"/>
          <w:szCs w:val="24"/>
        </w:rPr>
        <w:t xml:space="preserve"> </w:t>
      </w:r>
      <w:r w:rsidRPr="00841911">
        <w:rPr>
          <w:color w:val="000000" w:themeColor="text1"/>
          <w:sz w:val="24"/>
          <w:szCs w:val="24"/>
        </w:rPr>
        <w:t>) zarządza się, co następuje</w:t>
      </w:r>
      <w:r w:rsidR="00F1285A">
        <w:rPr>
          <w:color w:val="000000" w:themeColor="text1"/>
          <w:sz w:val="24"/>
          <w:szCs w:val="24"/>
        </w:rPr>
        <w:t xml:space="preserve"> </w:t>
      </w:r>
      <w:r w:rsidRPr="00841911">
        <w:rPr>
          <w:color w:val="000000" w:themeColor="text1"/>
          <w:sz w:val="24"/>
          <w:szCs w:val="24"/>
        </w:rPr>
        <w:t>:</w:t>
      </w:r>
    </w:p>
    <w:p w:rsidR="007F72F4" w:rsidRPr="00841911" w:rsidRDefault="007F72F4" w:rsidP="007F72F4">
      <w:pPr>
        <w:jc w:val="both"/>
        <w:rPr>
          <w:color w:val="000000" w:themeColor="text1"/>
          <w:sz w:val="24"/>
          <w:szCs w:val="24"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  <w:szCs w:val="24"/>
        </w:rPr>
      </w:pPr>
    </w:p>
    <w:p w:rsidR="007F72F4" w:rsidRPr="00841911" w:rsidRDefault="007F72F4" w:rsidP="007F72F4">
      <w:pPr>
        <w:ind w:left="-142" w:firstLine="142"/>
        <w:jc w:val="both"/>
        <w:rPr>
          <w:color w:val="000000" w:themeColor="text1"/>
          <w:sz w:val="24"/>
          <w:szCs w:val="24"/>
        </w:rPr>
      </w:pPr>
      <w:r w:rsidRPr="00841911">
        <w:rPr>
          <w:color w:val="000000" w:themeColor="text1"/>
          <w:sz w:val="24"/>
          <w:szCs w:val="24"/>
        </w:rPr>
        <w:t xml:space="preserve">              §  1.  Ustala się zasady udzielania zgody na wykonywanie dodatkowego zatrudnienia lub podejmowanie zajęć</w:t>
      </w:r>
      <w:r w:rsidR="00614DF7">
        <w:rPr>
          <w:color w:val="000000" w:themeColor="text1"/>
          <w:sz w:val="24"/>
          <w:szCs w:val="24"/>
        </w:rPr>
        <w:t xml:space="preserve"> zarobkowych </w:t>
      </w:r>
      <w:r w:rsidRPr="00841911">
        <w:rPr>
          <w:color w:val="000000" w:themeColor="text1"/>
          <w:sz w:val="24"/>
          <w:szCs w:val="24"/>
        </w:rPr>
        <w:t>przez pracowników zatrudnionych w Podlaskim Urz</w:t>
      </w:r>
      <w:r w:rsidR="00F1285A">
        <w:rPr>
          <w:color w:val="000000" w:themeColor="text1"/>
          <w:sz w:val="24"/>
          <w:szCs w:val="24"/>
        </w:rPr>
        <w:t>ędzie Wojewódzkim w Białymstoku</w:t>
      </w:r>
      <w:r w:rsidRPr="00841911">
        <w:rPr>
          <w:color w:val="000000" w:themeColor="text1"/>
          <w:sz w:val="24"/>
          <w:szCs w:val="24"/>
        </w:rPr>
        <w:t xml:space="preserve"> stanowiące załącznik do zarządzenia.</w:t>
      </w:r>
    </w:p>
    <w:p w:rsidR="007F72F4" w:rsidRPr="00841911" w:rsidRDefault="007F72F4" w:rsidP="007F72F4">
      <w:pPr>
        <w:ind w:left="-142" w:firstLine="142"/>
        <w:jc w:val="both"/>
        <w:rPr>
          <w:color w:val="000000" w:themeColor="text1"/>
          <w:sz w:val="24"/>
          <w:szCs w:val="24"/>
        </w:rPr>
      </w:pPr>
    </w:p>
    <w:p w:rsidR="007F72F4" w:rsidRPr="00841911" w:rsidRDefault="007F72F4" w:rsidP="007F72F4">
      <w:pPr>
        <w:spacing w:line="300" w:lineRule="exact"/>
        <w:ind w:firstLine="397"/>
        <w:jc w:val="both"/>
        <w:rPr>
          <w:color w:val="000000" w:themeColor="text1"/>
          <w:sz w:val="24"/>
          <w:szCs w:val="24"/>
        </w:rPr>
      </w:pPr>
      <w:r w:rsidRPr="00841911">
        <w:rPr>
          <w:color w:val="000000" w:themeColor="text1"/>
          <w:sz w:val="24"/>
          <w:szCs w:val="24"/>
        </w:rPr>
        <w:t xml:space="preserve">       § 2. Zobowiązuje się kierujących komórkami organizacyjnymi do zapoznania</w:t>
      </w:r>
      <w:r w:rsidR="00F1285A">
        <w:rPr>
          <w:color w:val="000000" w:themeColor="text1"/>
          <w:sz w:val="24"/>
          <w:szCs w:val="24"/>
        </w:rPr>
        <w:t xml:space="preserve"> podległych</w:t>
      </w:r>
      <w:r w:rsidRPr="00841911">
        <w:rPr>
          <w:color w:val="000000" w:themeColor="text1"/>
          <w:sz w:val="24"/>
          <w:szCs w:val="24"/>
        </w:rPr>
        <w:t xml:space="preserve"> pracowników z treścią zarządzenia i bezwzględnego </w:t>
      </w:r>
      <w:r w:rsidR="00F1285A">
        <w:rPr>
          <w:color w:val="000000" w:themeColor="text1"/>
          <w:sz w:val="24"/>
          <w:szCs w:val="24"/>
        </w:rPr>
        <w:t xml:space="preserve">ich </w:t>
      </w:r>
      <w:r w:rsidRPr="00841911">
        <w:rPr>
          <w:color w:val="000000" w:themeColor="text1"/>
          <w:sz w:val="24"/>
          <w:szCs w:val="24"/>
        </w:rPr>
        <w:t>przestrzegania.</w:t>
      </w:r>
    </w:p>
    <w:p w:rsidR="007F72F4" w:rsidRPr="00841911" w:rsidRDefault="007F72F4" w:rsidP="007F72F4">
      <w:pPr>
        <w:spacing w:line="300" w:lineRule="exact"/>
        <w:ind w:firstLine="397"/>
        <w:jc w:val="both"/>
        <w:rPr>
          <w:color w:val="000000" w:themeColor="text1"/>
          <w:sz w:val="24"/>
          <w:szCs w:val="24"/>
        </w:rPr>
      </w:pPr>
    </w:p>
    <w:p w:rsidR="007F72F4" w:rsidRPr="00841911" w:rsidRDefault="007F72F4" w:rsidP="007F72F4">
      <w:pPr>
        <w:spacing w:line="300" w:lineRule="exact"/>
        <w:ind w:firstLine="397"/>
        <w:jc w:val="both"/>
        <w:rPr>
          <w:color w:val="000000" w:themeColor="text1"/>
          <w:sz w:val="24"/>
          <w:szCs w:val="24"/>
        </w:rPr>
      </w:pPr>
      <w:r w:rsidRPr="00841911">
        <w:rPr>
          <w:color w:val="000000" w:themeColor="text1"/>
          <w:sz w:val="24"/>
          <w:szCs w:val="24"/>
        </w:rPr>
        <w:tab/>
        <w:t>§ 3. Traci moc zarządzenie Nr 23/2011 Dyrektora Generalnego Podlaskiego Urzędu Wojewódzkiego w Białymstoku z dnia 25 października 2011 r. w sprawie ustalenia zasad udzielania zgody na dodatkowe zatrudnienie lub podejmowanie dodatkowych zajęć przez pracowników zatrudnionych w Podlaskim Urzędzie Wojewódzkim w Białymstoku.</w:t>
      </w:r>
    </w:p>
    <w:p w:rsidR="007F72F4" w:rsidRPr="00841911" w:rsidRDefault="007F72F4" w:rsidP="007F72F4">
      <w:pPr>
        <w:spacing w:line="300" w:lineRule="exact"/>
        <w:ind w:firstLine="397"/>
        <w:jc w:val="both"/>
        <w:rPr>
          <w:color w:val="000000" w:themeColor="text1"/>
          <w:sz w:val="24"/>
          <w:szCs w:val="24"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</w:rPr>
      </w:pPr>
      <w:r w:rsidRPr="00841911">
        <w:rPr>
          <w:color w:val="000000" w:themeColor="text1"/>
          <w:sz w:val="24"/>
        </w:rPr>
        <w:t xml:space="preserve">           § 4. Zarządzenie obowiązuje od dnia podpisania.</w:t>
      </w:r>
    </w:p>
    <w:p w:rsidR="007F72F4" w:rsidRPr="00841911" w:rsidRDefault="007F72F4" w:rsidP="007F72F4">
      <w:pPr>
        <w:jc w:val="both"/>
        <w:rPr>
          <w:color w:val="000000" w:themeColor="text1"/>
          <w:sz w:val="24"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</w:rPr>
      </w:pPr>
    </w:p>
    <w:p w:rsidR="00442CD2" w:rsidRDefault="00442CD2" w:rsidP="00442CD2">
      <w:pPr>
        <w:ind w:left="4956" w:hanging="278"/>
        <w:jc w:val="center"/>
        <w:rPr>
          <w:sz w:val="22"/>
          <w:szCs w:val="22"/>
        </w:rPr>
      </w:pPr>
      <w:r>
        <w:tab/>
      </w:r>
      <w:r>
        <w:rPr>
          <w:sz w:val="22"/>
          <w:szCs w:val="22"/>
        </w:rPr>
        <w:t>DYREKTOR GENERALNY</w:t>
      </w:r>
    </w:p>
    <w:p w:rsidR="00442CD2" w:rsidRDefault="00442CD2" w:rsidP="00442CD2">
      <w:pPr>
        <w:ind w:left="4956" w:hanging="278"/>
        <w:jc w:val="center"/>
        <w:rPr>
          <w:sz w:val="22"/>
          <w:szCs w:val="22"/>
        </w:rPr>
      </w:pPr>
      <w:r>
        <w:rPr>
          <w:sz w:val="22"/>
          <w:szCs w:val="22"/>
        </w:rPr>
        <w:t>Podlaskiego Urzędu Wojewódzkiego</w:t>
      </w:r>
    </w:p>
    <w:p w:rsidR="00442CD2" w:rsidRDefault="00442CD2" w:rsidP="00442CD2">
      <w:pPr>
        <w:ind w:left="4956" w:hanging="278"/>
        <w:jc w:val="center"/>
        <w:rPr>
          <w:i/>
          <w:sz w:val="22"/>
          <w:szCs w:val="22"/>
        </w:rPr>
      </w:pPr>
    </w:p>
    <w:p w:rsidR="00442CD2" w:rsidRDefault="00442CD2" w:rsidP="00442CD2">
      <w:pPr>
        <w:ind w:left="4956" w:hanging="27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Ewa </w:t>
      </w:r>
      <w:proofErr w:type="spellStart"/>
      <w:r>
        <w:rPr>
          <w:i/>
          <w:sz w:val="22"/>
          <w:szCs w:val="22"/>
        </w:rPr>
        <w:t>Wojewódko</w:t>
      </w:r>
      <w:proofErr w:type="spellEnd"/>
    </w:p>
    <w:p w:rsidR="00442CD2" w:rsidRDefault="00442CD2" w:rsidP="00442CD2">
      <w:pPr>
        <w:spacing w:line="480" w:lineRule="auto"/>
        <w:rPr>
          <w:i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</w:rPr>
      </w:pPr>
    </w:p>
    <w:p w:rsidR="007F72F4" w:rsidRPr="00841911" w:rsidRDefault="007F72F4" w:rsidP="007F72F4">
      <w:pPr>
        <w:jc w:val="both"/>
        <w:rPr>
          <w:color w:val="000000" w:themeColor="text1"/>
          <w:sz w:val="24"/>
        </w:rPr>
      </w:pPr>
    </w:p>
    <w:p w:rsidR="008608CD" w:rsidRDefault="007E59BF"/>
    <w:sectPr w:rsidR="00860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rs6XX2dkPOQyyKibKRNyMXbdo10=" w:salt="2hpJfkBh3gS3Yo+FRx68fw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2F4"/>
    <w:rsid w:val="00367C11"/>
    <w:rsid w:val="00442CD2"/>
    <w:rsid w:val="00593F33"/>
    <w:rsid w:val="005F42FE"/>
    <w:rsid w:val="00614DF7"/>
    <w:rsid w:val="006A1B76"/>
    <w:rsid w:val="007E59BF"/>
    <w:rsid w:val="007F72F4"/>
    <w:rsid w:val="00884A6E"/>
    <w:rsid w:val="00954E7A"/>
    <w:rsid w:val="00993A0B"/>
    <w:rsid w:val="00A133D3"/>
    <w:rsid w:val="00B716D1"/>
    <w:rsid w:val="00B728EC"/>
    <w:rsid w:val="00BB7648"/>
    <w:rsid w:val="00EE0DD2"/>
    <w:rsid w:val="00F1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7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7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1284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Roman-Wieczeryńska Urszula</dc:creator>
  <cp:keywords/>
  <dc:description/>
  <cp:lastModifiedBy>Pilczuk Tomasz</cp:lastModifiedBy>
  <cp:revision>8</cp:revision>
  <dcterms:created xsi:type="dcterms:W3CDTF">2016-09-21T08:18:00Z</dcterms:created>
  <dcterms:modified xsi:type="dcterms:W3CDTF">2016-09-26T10:21:00Z</dcterms:modified>
</cp:coreProperties>
</file>